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AD0" w:rsidRDefault="00411AD0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E64" w:rsidRPr="00BE6E64" w:rsidRDefault="00BE6E64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E64">
        <w:rPr>
          <w:rFonts w:ascii="Times New Roman" w:hAnsi="Times New Roman" w:cs="Times New Roman"/>
          <w:b/>
          <w:sz w:val="32"/>
          <w:szCs w:val="32"/>
        </w:rPr>
        <w:t>Публичный доклад о результатах деятельности МАОУ СОШ №3 им. И.К.Серикова Г.Курганинска</w:t>
      </w:r>
    </w:p>
    <w:p w:rsidR="00000000" w:rsidRDefault="00BE6E64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E64">
        <w:rPr>
          <w:rFonts w:ascii="Times New Roman" w:hAnsi="Times New Roman" w:cs="Times New Roman"/>
          <w:b/>
          <w:sz w:val="32"/>
          <w:szCs w:val="32"/>
        </w:rPr>
        <w:t xml:space="preserve"> за 2019-2020 учебный год</w:t>
      </w:r>
    </w:p>
    <w:p w:rsidR="00BE6E64" w:rsidRPr="00BE6E64" w:rsidRDefault="00BE6E64" w:rsidP="00BE6E64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учебной работы за 2019 – 2020 учебный год</w:t>
      </w:r>
    </w:p>
    <w:p w:rsidR="00BE6E64" w:rsidRPr="00BE6E64" w:rsidRDefault="00BE6E64" w:rsidP="00BE6E64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E64">
        <w:rPr>
          <w:rFonts w:ascii="Times New Roman" w:hAnsi="Times New Roman" w:cs="Times New Roman"/>
          <w:bCs/>
          <w:szCs w:val="28"/>
        </w:rPr>
        <w:tab/>
      </w:r>
      <w:r w:rsidRPr="00BE6E64">
        <w:rPr>
          <w:rFonts w:ascii="Times New Roman" w:hAnsi="Times New Roman" w:cs="Times New Roman"/>
          <w:bCs/>
          <w:sz w:val="24"/>
          <w:szCs w:val="24"/>
        </w:rPr>
        <w:t xml:space="preserve">На начало 2019-2020 учебного года в школе обучалось 633 учащихся. К концу года – 641 учащийся. Были аттестованы 580 учащихся 2-11 классов, которые успешно окончили учебный год, что составляет 100%. На «4» и «5» окончили 287 учащихся, что составляет 49% учащихся. </w:t>
      </w:r>
    </w:p>
    <w:p w:rsidR="00BE6E64" w:rsidRPr="00BE6E64" w:rsidRDefault="00BE6E64" w:rsidP="00BE6E64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6E64" w:rsidRPr="00BE6E64" w:rsidRDefault="00BE6E64" w:rsidP="00BE6E64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6E64">
        <w:rPr>
          <w:rFonts w:ascii="Times New Roman" w:hAnsi="Times New Roman" w:cs="Times New Roman"/>
          <w:b/>
          <w:bCs/>
          <w:i/>
          <w:sz w:val="24"/>
          <w:szCs w:val="24"/>
        </w:rPr>
        <w:t>Анализ статистики образования</w:t>
      </w:r>
    </w:p>
    <w:tbl>
      <w:tblPr>
        <w:tblW w:w="9214" w:type="dxa"/>
        <w:tblInd w:w="-601" w:type="dxa"/>
        <w:tblLayout w:type="fixed"/>
        <w:tblLook w:val="0000"/>
      </w:tblPr>
      <w:tblGrid>
        <w:gridCol w:w="2978"/>
        <w:gridCol w:w="1134"/>
        <w:gridCol w:w="1276"/>
        <w:gridCol w:w="1276"/>
        <w:gridCol w:w="1275"/>
        <w:gridCol w:w="1275"/>
      </w:tblGrid>
      <w:tr w:rsidR="00BE6E64" w:rsidRPr="00BE6E64" w:rsidTr="00A43345">
        <w:trPr>
          <w:trHeight w:val="71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Обучалось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BE6E64" w:rsidRPr="00BE6E64" w:rsidTr="00A43345">
        <w:trPr>
          <w:trHeight w:val="103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начальной школе</w:t>
            </w:r>
          </w:p>
          <w:p w:rsidR="00BE6E64" w:rsidRPr="00BE6E64" w:rsidRDefault="00BE6E64" w:rsidP="00A43345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В основной школе</w:t>
            </w:r>
          </w:p>
          <w:p w:rsidR="00BE6E64" w:rsidRPr="00BE6E64" w:rsidRDefault="00BE6E64" w:rsidP="00A4334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средней школе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E6E64" w:rsidRPr="00BE6E64" w:rsidTr="00A43345">
        <w:trPr>
          <w:trHeight w:val="1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учащихся в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BE6E64" w:rsidRPr="00BE6E64" w:rsidTr="00A43345">
        <w:trPr>
          <w:trHeight w:val="1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Получили аттестаты: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- об основном общем образовании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- о среднем общем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6E64" w:rsidRPr="00BE6E64" w:rsidTr="00A43345">
        <w:trPr>
          <w:trHeight w:val="1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Окончили ОУ:</w:t>
            </w:r>
          </w:p>
          <w:p w:rsidR="00BE6E64" w:rsidRPr="00BE6E64" w:rsidRDefault="00BE6E64" w:rsidP="00A4334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- с медалью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E64" w:rsidRPr="00BE6E64" w:rsidTr="00A43345">
        <w:trPr>
          <w:trHeight w:val="1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Окончили на отлично:</w:t>
            </w:r>
          </w:p>
          <w:p w:rsidR="00BE6E64" w:rsidRPr="00BE6E64" w:rsidRDefault="00BE6E64" w:rsidP="00A43345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2-4 классы</w:t>
            </w:r>
          </w:p>
          <w:p w:rsidR="00BE6E64" w:rsidRPr="00BE6E64" w:rsidRDefault="00BE6E64" w:rsidP="00A43345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классы</w:t>
            </w:r>
          </w:p>
          <w:p w:rsidR="00BE6E64" w:rsidRPr="00BE6E64" w:rsidRDefault="00BE6E64" w:rsidP="00A4334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16(8%)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17(7%)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5(14%)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21(14%)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22(9%)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4(11%)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29(16%)31(24%)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30(17%)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34(11%)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4(9%)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39(20%)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33(10%)</w:t>
            </w:r>
          </w:p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12(20%)</w:t>
            </w:r>
          </w:p>
        </w:tc>
      </w:tr>
      <w:tr w:rsidR="00BE6E64" w:rsidRPr="00BE6E64" w:rsidTr="00A43345">
        <w:trPr>
          <w:trHeight w:val="1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47(9%)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47(11%)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60(12%)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 xml:space="preserve">68(11%)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84 (14%)</w:t>
            </w:r>
          </w:p>
        </w:tc>
      </w:tr>
    </w:tbl>
    <w:p w:rsidR="00BE6E64" w:rsidRPr="00BE6E64" w:rsidRDefault="00BE6E64" w:rsidP="00BE6E64">
      <w:pPr>
        <w:pStyle w:val="a3"/>
        <w:spacing w:line="20" w:lineRule="atLeast"/>
        <w:ind w:firstLine="0"/>
        <w:jc w:val="both"/>
        <w:rPr>
          <w:sz w:val="24"/>
          <w:szCs w:val="24"/>
        </w:rPr>
      </w:pPr>
    </w:p>
    <w:p w:rsidR="00BE6E64" w:rsidRPr="00BE6E64" w:rsidRDefault="00BE6E64" w:rsidP="00BE6E64">
      <w:pPr>
        <w:pStyle w:val="a3"/>
        <w:spacing w:line="20" w:lineRule="atLeast"/>
        <w:ind w:firstLine="0"/>
        <w:jc w:val="both"/>
        <w:rPr>
          <w:b/>
          <w:i/>
          <w:sz w:val="24"/>
          <w:szCs w:val="24"/>
        </w:rPr>
      </w:pPr>
      <w:r w:rsidRPr="00BE6E64">
        <w:rPr>
          <w:sz w:val="24"/>
          <w:szCs w:val="24"/>
        </w:rPr>
        <w:t>Крайне важной является деятельность школы по вооружению учащихся базовыми знаниями, по предупреждению неуспеваемости. Можно сделать вывод о положительной динамике в решении вопроса о предупреждении неуспеваемости и второгодничества. За последние пять лет  успеваемость по школе стабильна. Показатель качества знаний учащихся по сравнению с прошлым учебным годом стал выше на 4 %.</w:t>
      </w:r>
    </w:p>
    <w:p w:rsidR="00BE6E64" w:rsidRPr="00BE6E64" w:rsidRDefault="00BE6E64" w:rsidP="00BE6E64">
      <w:pPr>
        <w:pStyle w:val="a3"/>
        <w:spacing w:line="20" w:lineRule="atLeast"/>
        <w:ind w:firstLine="0"/>
        <w:rPr>
          <w:b/>
          <w:i/>
          <w:sz w:val="24"/>
          <w:szCs w:val="24"/>
        </w:rPr>
      </w:pPr>
    </w:p>
    <w:p w:rsidR="00BE6E64" w:rsidRPr="00BE6E64" w:rsidRDefault="00BE6E64" w:rsidP="00BE6E64">
      <w:pPr>
        <w:pStyle w:val="a3"/>
        <w:spacing w:line="20" w:lineRule="atLeast"/>
        <w:ind w:firstLine="0"/>
        <w:rPr>
          <w:b/>
          <w:i/>
          <w:sz w:val="24"/>
          <w:szCs w:val="24"/>
        </w:rPr>
      </w:pPr>
      <w:r w:rsidRPr="00BE6E64">
        <w:rPr>
          <w:b/>
          <w:i/>
          <w:sz w:val="24"/>
          <w:szCs w:val="24"/>
        </w:rPr>
        <w:t xml:space="preserve">  Д</w:t>
      </w:r>
      <w:r w:rsidRPr="00BE6E64">
        <w:rPr>
          <w:b/>
          <w:sz w:val="24"/>
          <w:szCs w:val="24"/>
        </w:rPr>
        <w:t>ин</w:t>
      </w:r>
      <w:r w:rsidRPr="00BE6E64">
        <w:rPr>
          <w:b/>
          <w:i/>
          <w:sz w:val="24"/>
          <w:szCs w:val="24"/>
        </w:rPr>
        <w:t>амика отличников по годам</w:t>
      </w:r>
    </w:p>
    <w:p w:rsidR="00BE6E64" w:rsidRPr="00BE6E64" w:rsidRDefault="00BE6E64" w:rsidP="00BE6E64">
      <w:pPr>
        <w:pStyle w:val="a3"/>
        <w:spacing w:line="20" w:lineRule="atLeast"/>
        <w:ind w:firstLine="0"/>
        <w:rPr>
          <w:b/>
          <w:i/>
          <w:sz w:val="24"/>
          <w:szCs w:val="24"/>
        </w:rPr>
      </w:pPr>
    </w:p>
    <w:p w:rsidR="00BE6E64" w:rsidRPr="00BE6E64" w:rsidRDefault="00BE6E64" w:rsidP="00BE6E64">
      <w:pPr>
        <w:pStyle w:val="a3"/>
        <w:spacing w:line="20" w:lineRule="atLeast"/>
        <w:ind w:firstLine="0"/>
        <w:rPr>
          <w:sz w:val="24"/>
          <w:szCs w:val="24"/>
        </w:rPr>
      </w:pPr>
      <w:r w:rsidRPr="00BE6E64">
        <w:rPr>
          <w:noProof/>
          <w:sz w:val="24"/>
          <w:szCs w:val="24"/>
          <w:lang w:eastAsia="ru-RU"/>
        </w:rPr>
        <w:drawing>
          <wp:inline distT="0" distB="0" distL="0" distR="0">
            <wp:extent cx="6181725" cy="165735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6E64" w:rsidRPr="00BE6E64" w:rsidRDefault="00BE6E64" w:rsidP="00BE6E64">
      <w:pPr>
        <w:pStyle w:val="a3"/>
        <w:spacing w:line="20" w:lineRule="atLeast"/>
        <w:ind w:firstLine="0"/>
        <w:jc w:val="center"/>
        <w:rPr>
          <w:sz w:val="24"/>
          <w:szCs w:val="24"/>
        </w:rPr>
      </w:pPr>
      <w:r w:rsidRPr="00BE6E64">
        <w:rPr>
          <w:sz w:val="24"/>
          <w:szCs w:val="24"/>
        </w:rPr>
        <w:t xml:space="preserve"> </w:t>
      </w:r>
      <w:r w:rsidRPr="00BE6E64">
        <w:rPr>
          <w:b/>
          <w:i/>
          <w:sz w:val="24"/>
          <w:szCs w:val="24"/>
        </w:rPr>
        <w:t>Сравнительный анализ успеваемости и качества знаний по учебным годам</w:t>
      </w:r>
    </w:p>
    <w:p w:rsidR="00BE6E64" w:rsidRPr="00BE6E64" w:rsidRDefault="00BE6E64" w:rsidP="00BE6E64">
      <w:pPr>
        <w:pStyle w:val="a3"/>
        <w:spacing w:line="20" w:lineRule="atLeast"/>
        <w:ind w:firstLine="0"/>
        <w:jc w:val="both"/>
        <w:rPr>
          <w:sz w:val="24"/>
          <w:szCs w:val="24"/>
        </w:rPr>
      </w:pPr>
    </w:p>
    <w:tbl>
      <w:tblPr>
        <w:tblW w:w="9588" w:type="dxa"/>
        <w:tblInd w:w="108" w:type="dxa"/>
        <w:tblLayout w:type="fixed"/>
        <w:tblLook w:val="0000"/>
      </w:tblPr>
      <w:tblGrid>
        <w:gridCol w:w="1513"/>
        <w:gridCol w:w="2058"/>
        <w:gridCol w:w="1524"/>
        <w:gridCol w:w="2125"/>
        <w:gridCol w:w="880"/>
        <w:gridCol w:w="1488"/>
      </w:tblGrid>
      <w:tr w:rsidR="00BE6E64" w:rsidRPr="00BE6E64" w:rsidTr="00A43345">
        <w:trPr>
          <w:trHeight w:val="323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b/>
                <w:sz w:val="24"/>
                <w:szCs w:val="24"/>
              </w:rPr>
            </w:pPr>
            <w:r w:rsidRPr="00BE6E6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b/>
                <w:sz w:val="24"/>
                <w:szCs w:val="24"/>
              </w:rPr>
            </w:pPr>
            <w:r w:rsidRPr="00BE6E64">
              <w:rPr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b/>
                <w:sz w:val="24"/>
                <w:szCs w:val="24"/>
              </w:rPr>
            </w:pPr>
            <w:r w:rsidRPr="00BE6E64">
              <w:rPr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b/>
                <w:sz w:val="24"/>
                <w:szCs w:val="24"/>
              </w:rPr>
            </w:pPr>
            <w:r w:rsidRPr="00BE6E64">
              <w:rPr>
                <w:b/>
                <w:sz w:val="24"/>
                <w:szCs w:val="24"/>
              </w:rPr>
              <w:t>Число второгодников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BE6E64">
              <w:rPr>
                <w:b/>
                <w:sz w:val="24"/>
                <w:szCs w:val="24"/>
              </w:rPr>
              <w:t xml:space="preserve">          Отсев </w:t>
            </w:r>
          </w:p>
        </w:tc>
      </w:tr>
      <w:tr w:rsidR="00BE6E64" w:rsidRPr="00BE6E64" w:rsidTr="00A43345">
        <w:trPr>
          <w:trHeight w:val="322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b/>
                <w:sz w:val="24"/>
                <w:szCs w:val="24"/>
              </w:rPr>
            </w:pPr>
            <w:r w:rsidRPr="00BE6E64">
              <w:rPr>
                <w:b/>
                <w:sz w:val="24"/>
                <w:szCs w:val="24"/>
              </w:rPr>
              <w:t xml:space="preserve">1-9 </w:t>
            </w:r>
            <w:proofErr w:type="spellStart"/>
            <w:r w:rsidRPr="00BE6E64">
              <w:rPr>
                <w:b/>
                <w:sz w:val="24"/>
                <w:szCs w:val="24"/>
              </w:rPr>
              <w:t>кл</w:t>
            </w:r>
            <w:proofErr w:type="spellEnd"/>
            <w:r w:rsidRPr="00BE6E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BE6E64">
              <w:rPr>
                <w:b/>
                <w:sz w:val="24"/>
                <w:szCs w:val="24"/>
              </w:rPr>
              <w:t xml:space="preserve">10-11 </w:t>
            </w:r>
            <w:proofErr w:type="spellStart"/>
            <w:r w:rsidRPr="00BE6E64">
              <w:rPr>
                <w:b/>
                <w:sz w:val="24"/>
                <w:szCs w:val="24"/>
              </w:rPr>
              <w:t>кл</w:t>
            </w:r>
            <w:proofErr w:type="spellEnd"/>
            <w:r w:rsidRPr="00BE6E64">
              <w:rPr>
                <w:b/>
                <w:sz w:val="24"/>
                <w:szCs w:val="24"/>
              </w:rPr>
              <w:t>.</w:t>
            </w:r>
          </w:p>
        </w:tc>
      </w:tr>
      <w:tr w:rsidR="00BE6E64" w:rsidRPr="00BE6E64" w:rsidTr="00A43345">
        <w:trPr>
          <w:trHeight w:val="41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2015-2016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45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</w:tr>
      <w:tr w:rsidR="00BE6E64" w:rsidRPr="00BE6E64" w:rsidTr="00A43345">
        <w:trPr>
          <w:trHeight w:val="41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2016-2017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</w:tr>
      <w:tr w:rsidR="00BE6E64" w:rsidRPr="00BE6E64" w:rsidTr="00A43345">
        <w:trPr>
          <w:trHeight w:val="41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47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</w:tr>
      <w:tr w:rsidR="00BE6E64" w:rsidRPr="00BE6E64" w:rsidTr="00A43345">
        <w:trPr>
          <w:trHeight w:val="41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2018-2019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45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</w:tr>
      <w:tr w:rsidR="00BE6E64" w:rsidRPr="00BE6E64" w:rsidTr="00A43345">
        <w:trPr>
          <w:trHeight w:val="41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both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2019-2020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49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pStyle w:val="a3"/>
              <w:snapToGri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BE6E64">
              <w:rPr>
                <w:sz w:val="24"/>
                <w:szCs w:val="24"/>
              </w:rPr>
              <w:t>-</w:t>
            </w:r>
          </w:p>
        </w:tc>
      </w:tr>
    </w:tbl>
    <w:p w:rsidR="00BE6E64" w:rsidRPr="00BE6E64" w:rsidRDefault="00BE6E64" w:rsidP="00BE6E64">
      <w:pPr>
        <w:pStyle w:val="a3"/>
        <w:spacing w:line="20" w:lineRule="atLeast"/>
        <w:ind w:firstLine="0"/>
        <w:jc w:val="both"/>
        <w:rPr>
          <w:sz w:val="24"/>
          <w:szCs w:val="24"/>
        </w:rPr>
      </w:pPr>
    </w:p>
    <w:p w:rsidR="00BE6E64" w:rsidRPr="00BE6E64" w:rsidRDefault="00BE6E64" w:rsidP="00BE6E64">
      <w:pPr>
        <w:pStyle w:val="a3"/>
        <w:spacing w:line="20" w:lineRule="atLeast"/>
        <w:ind w:firstLine="0"/>
        <w:jc w:val="both"/>
        <w:rPr>
          <w:sz w:val="24"/>
          <w:szCs w:val="24"/>
        </w:rPr>
      </w:pPr>
    </w:p>
    <w:p w:rsidR="00BE6E64" w:rsidRPr="00BE6E64" w:rsidRDefault="00BE6E64" w:rsidP="00BE6E64">
      <w:pPr>
        <w:pStyle w:val="a3"/>
        <w:spacing w:line="20" w:lineRule="atLeast"/>
        <w:ind w:firstLine="0"/>
        <w:jc w:val="both"/>
        <w:rPr>
          <w:sz w:val="24"/>
          <w:szCs w:val="24"/>
        </w:rPr>
      </w:pPr>
      <w:r w:rsidRPr="00BE6E64">
        <w:rPr>
          <w:noProof/>
          <w:sz w:val="24"/>
          <w:szCs w:val="24"/>
          <w:lang w:eastAsia="ru-RU"/>
        </w:rPr>
        <w:drawing>
          <wp:inline distT="0" distB="0" distL="0" distR="0">
            <wp:extent cx="5219700" cy="2838450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6E64" w:rsidRPr="00BE6E64" w:rsidRDefault="00BE6E64" w:rsidP="00BE6E64">
      <w:pPr>
        <w:pStyle w:val="a3"/>
        <w:spacing w:line="20" w:lineRule="atLeast"/>
        <w:ind w:firstLine="0"/>
        <w:jc w:val="both"/>
        <w:rPr>
          <w:sz w:val="24"/>
          <w:szCs w:val="24"/>
        </w:rPr>
      </w:pPr>
      <w:r w:rsidRPr="00BE6E64">
        <w:rPr>
          <w:sz w:val="24"/>
          <w:szCs w:val="24"/>
        </w:rPr>
        <w:t>В течение последних пяти лет коллектив школы продолжал работу по совершенствованию учебно-воспитательного процесса, что позволило по итогам учебного года не иметь отстающих.</w:t>
      </w:r>
    </w:p>
    <w:p w:rsidR="00BE6E64" w:rsidRPr="00BE6E64" w:rsidRDefault="00BE6E64" w:rsidP="00BE6E64">
      <w:pPr>
        <w:pStyle w:val="a3"/>
        <w:spacing w:line="20" w:lineRule="atLeast"/>
        <w:ind w:firstLine="0"/>
        <w:jc w:val="center"/>
        <w:rPr>
          <w:b/>
          <w:i/>
          <w:sz w:val="24"/>
          <w:szCs w:val="24"/>
        </w:rPr>
      </w:pPr>
      <w:r w:rsidRPr="00BE6E64">
        <w:rPr>
          <w:b/>
          <w:i/>
          <w:sz w:val="24"/>
          <w:szCs w:val="24"/>
        </w:rPr>
        <w:t>Успеваемость учащихся по классам в течение 2019-2020 учебного года</w:t>
      </w:r>
    </w:p>
    <w:tbl>
      <w:tblPr>
        <w:tblW w:w="0" w:type="auto"/>
        <w:tblInd w:w="-257" w:type="dxa"/>
        <w:tblLayout w:type="fixed"/>
        <w:tblLook w:val="0000"/>
      </w:tblPr>
      <w:tblGrid>
        <w:gridCol w:w="1080"/>
        <w:gridCol w:w="900"/>
        <w:gridCol w:w="1000"/>
        <w:gridCol w:w="900"/>
        <w:gridCol w:w="747"/>
        <w:gridCol w:w="873"/>
        <w:gridCol w:w="720"/>
        <w:gridCol w:w="900"/>
        <w:gridCol w:w="720"/>
        <w:gridCol w:w="801"/>
        <w:gridCol w:w="829"/>
      </w:tblGrid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E64" w:rsidRPr="00BE6E64" w:rsidTr="00A43345">
        <w:trPr>
          <w:trHeight w:val="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6E64" w:rsidRPr="00BE6E64" w:rsidTr="00A43345">
        <w:trPr>
          <w:trHeight w:val="3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6E64" w:rsidRPr="00BE6E64" w:rsidTr="00A43345">
        <w:trPr>
          <w:trHeight w:val="3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BE6E64" w:rsidRPr="00BE6E64" w:rsidTr="00A4334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E6E64" w:rsidRPr="00BE6E64" w:rsidTr="00A4334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6E64" w:rsidRPr="00BE6E64" w:rsidTr="00A43345">
        <w:trPr>
          <w:trHeight w:val="6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E64" w:rsidRPr="00BE6E64" w:rsidRDefault="00BE6E64" w:rsidP="00A433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6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BE6E64" w:rsidRPr="00BE6E64" w:rsidRDefault="00BE6E64" w:rsidP="00BE6E6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64" w:rsidRDefault="00BE6E64" w:rsidP="00BE6E6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6E64" w:rsidRDefault="00BE6E64" w:rsidP="00BE6E64">
      <w:pPr>
        <w:pStyle w:val="a3"/>
        <w:ind w:firstLine="0"/>
      </w:pPr>
      <w:r>
        <w:rPr>
          <w:b/>
          <w:i/>
        </w:rPr>
        <w:t>Динамика качества знаний учащихся начальной школы по классам в течение года (в %)  2-й класс (с 3-й четверти), 3-4 классы</w:t>
      </w:r>
    </w:p>
    <w:p w:rsidR="00BE6E64" w:rsidRPr="00BE6E64" w:rsidRDefault="00BE6E64" w:rsidP="00BE6E64">
      <w:pPr>
        <w:pStyle w:val="a3"/>
        <w:ind w:left="-1276" w:firstLine="0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248525" cy="25622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ab/>
      </w:r>
      <w:r>
        <w:tab/>
      </w:r>
      <w:r w:rsidRPr="00BE6E64">
        <w:rPr>
          <w:sz w:val="24"/>
          <w:szCs w:val="24"/>
        </w:rPr>
        <w:tab/>
        <w:t xml:space="preserve">По итогам года в начальной школе наилучших результатов достигли учащиеся 2б </w:t>
      </w:r>
      <w:r>
        <w:rPr>
          <w:sz w:val="24"/>
          <w:szCs w:val="24"/>
        </w:rPr>
        <w:tab/>
      </w:r>
      <w:r w:rsidRPr="00BE6E64">
        <w:rPr>
          <w:sz w:val="24"/>
          <w:szCs w:val="24"/>
        </w:rPr>
        <w:t xml:space="preserve">класса  (учитель </w:t>
      </w:r>
      <w:proofErr w:type="spellStart"/>
      <w:r w:rsidRPr="00BE6E64">
        <w:rPr>
          <w:sz w:val="24"/>
          <w:szCs w:val="24"/>
        </w:rPr>
        <w:t>Динер</w:t>
      </w:r>
      <w:proofErr w:type="spellEnd"/>
      <w:r w:rsidRPr="00BE6E64">
        <w:rPr>
          <w:sz w:val="24"/>
          <w:szCs w:val="24"/>
        </w:rPr>
        <w:t xml:space="preserve"> М.В.), низкие показатели качества знаний в 4в классе (учитель Крупина </w:t>
      </w:r>
      <w:r>
        <w:rPr>
          <w:sz w:val="24"/>
          <w:szCs w:val="24"/>
        </w:rPr>
        <w:tab/>
      </w:r>
      <w:r w:rsidRPr="00BE6E64">
        <w:rPr>
          <w:sz w:val="24"/>
          <w:szCs w:val="24"/>
        </w:rPr>
        <w:t xml:space="preserve">Е.Ю.). </w:t>
      </w:r>
    </w:p>
    <w:p w:rsidR="00BE6E64" w:rsidRPr="00BE6E64" w:rsidRDefault="00BE6E64" w:rsidP="00BE6E64">
      <w:pPr>
        <w:pStyle w:val="a3"/>
        <w:ind w:firstLine="0"/>
        <w:jc w:val="both"/>
        <w:rPr>
          <w:b/>
          <w:sz w:val="24"/>
          <w:szCs w:val="24"/>
        </w:rPr>
      </w:pPr>
      <w:r w:rsidRPr="00BE6E64">
        <w:rPr>
          <w:b/>
          <w:sz w:val="24"/>
          <w:szCs w:val="24"/>
        </w:rPr>
        <w:tab/>
      </w:r>
    </w:p>
    <w:p w:rsidR="00BE6E64" w:rsidRPr="00BE6E64" w:rsidRDefault="00BE6E64" w:rsidP="00BE6E64">
      <w:pPr>
        <w:pStyle w:val="a3"/>
        <w:ind w:firstLine="0"/>
        <w:jc w:val="both"/>
        <w:rPr>
          <w:b/>
          <w:i/>
          <w:sz w:val="24"/>
          <w:szCs w:val="24"/>
        </w:rPr>
      </w:pPr>
      <w:r w:rsidRPr="00BE6E64">
        <w:rPr>
          <w:sz w:val="24"/>
          <w:szCs w:val="24"/>
        </w:rPr>
        <w:t xml:space="preserve">       </w:t>
      </w:r>
      <w:r w:rsidRPr="00BE6E64">
        <w:rPr>
          <w:b/>
          <w:i/>
          <w:sz w:val="24"/>
          <w:szCs w:val="24"/>
        </w:rPr>
        <w:t>Динамика качества знаний учащихся основной и средней школы по классам 5-е классы (со 2-й четверти), 6-е классы, 7-е классы</w:t>
      </w:r>
    </w:p>
    <w:p w:rsidR="00BE6E64" w:rsidRDefault="00BE6E64" w:rsidP="00BE6E64">
      <w:pPr>
        <w:pStyle w:val="a3"/>
        <w:tabs>
          <w:tab w:val="left" w:pos="1560"/>
        </w:tabs>
        <w:ind w:left="-1134" w:firstLine="1134"/>
        <w:jc w:val="both"/>
      </w:pPr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6886575" cy="26003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6E64" w:rsidRDefault="00BE6E64" w:rsidP="00BE6E64">
      <w:pPr>
        <w:pStyle w:val="a3"/>
        <w:ind w:firstLine="0"/>
        <w:jc w:val="center"/>
      </w:pPr>
      <w:r>
        <w:t xml:space="preserve"> </w:t>
      </w:r>
    </w:p>
    <w:p w:rsidR="00BE6E64" w:rsidRDefault="00BE6E64" w:rsidP="00BE6E64">
      <w:pPr>
        <w:pStyle w:val="a3"/>
        <w:ind w:firstLine="0"/>
        <w:jc w:val="center"/>
        <w:rPr>
          <w:b/>
          <w:i/>
        </w:rPr>
      </w:pPr>
    </w:p>
    <w:p w:rsidR="00BE6E64" w:rsidRDefault="00BE6E64" w:rsidP="00BE6E64">
      <w:pPr>
        <w:pStyle w:val="a3"/>
        <w:ind w:firstLine="0"/>
        <w:jc w:val="center"/>
        <w:rPr>
          <w:b/>
          <w:i/>
        </w:rPr>
      </w:pPr>
    </w:p>
    <w:p w:rsidR="00BE6E64" w:rsidRDefault="00BE6E64" w:rsidP="00BE6E64">
      <w:pPr>
        <w:pStyle w:val="a3"/>
        <w:ind w:firstLine="0"/>
        <w:jc w:val="center"/>
        <w:rPr>
          <w:b/>
          <w:i/>
        </w:rPr>
      </w:pPr>
    </w:p>
    <w:p w:rsidR="00BE6E64" w:rsidRDefault="00BE6E64" w:rsidP="00BE6E64">
      <w:pPr>
        <w:pStyle w:val="a3"/>
        <w:ind w:firstLine="0"/>
        <w:jc w:val="center"/>
        <w:rPr>
          <w:b/>
          <w:i/>
        </w:rPr>
      </w:pPr>
    </w:p>
    <w:p w:rsidR="00BE6E64" w:rsidRDefault="00BE6E64" w:rsidP="00BE6E64">
      <w:pPr>
        <w:pStyle w:val="a3"/>
        <w:ind w:firstLine="0"/>
        <w:jc w:val="center"/>
      </w:pPr>
      <w:r>
        <w:rPr>
          <w:b/>
          <w:i/>
        </w:rPr>
        <w:t>8-е классы, 9-е классы</w:t>
      </w:r>
    </w:p>
    <w:p w:rsidR="00BE6E64" w:rsidRDefault="00BE6E64" w:rsidP="00BE6E64">
      <w:pPr>
        <w:pStyle w:val="a3"/>
        <w:ind w:firstLine="0"/>
        <w:jc w:val="both"/>
        <w:rPr>
          <w:b/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25146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i/>
        </w:rPr>
        <w:t>10-е классы, 11-е  классы (1-е полугодие, 2-е полугодие)</w:t>
      </w:r>
    </w:p>
    <w:p w:rsidR="00BE6E64" w:rsidRPr="008B0F3C" w:rsidRDefault="00BE6E64" w:rsidP="00BE6E64">
      <w:pPr>
        <w:pStyle w:val="a3"/>
        <w:ind w:firstLine="0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91225" cy="240982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ab/>
      </w:r>
    </w:p>
    <w:p w:rsidR="00BE6E64" w:rsidRPr="00BE6E64" w:rsidRDefault="00BE6E64" w:rsidP="00BE6E64">
      <w:pPr>
        <w:pStyle w:val="a3"/>
        <w:ind w:firstLine="708"/>
        <w:jc w:val="both"/>
        <w:rPr>
          <w:sz w:val="24"/>
          <w:szCs w:val="24"/>
        </w:rPr>
      </w:pPr>
      <w:r w:rsidRPr="00BE6E64">
        <w:rPr>
          <w:sz w:val="24"/>
          <w:szCs w:val="24"/>
        </w:rPr>
        <w:t xml:space="preserve">Из сравнительного анализа прослеживается позитивная динамика «качества </w:t>
      </w:r>
      <w:proofErr w:type="spellStart"/>
      <w:r w:rsidRPr="00BE6E64">
        <w:rPr>
          <w:sz w:val="24"/>
          <w:szCs w:val="24"/>
        </w:rPr>
        <w:t>обученности</w:t>
      </w:r>
      <w:proofErr w:type="spellEnd"/>
      <w:r w:rsidRPr="00BE6E64">
        <w:rPr>
          <w:sz w:val="24"/>
          <w:szCs w:val="24"/>
        </w:rPr>
        <w:t>» учащихся основной  и средней школы.</w:t>
      </w:r>
    </w:p>
    <w:p w:rsidR="00BE6E64" w:rsidRPr="00BE6E64" w:rsidRDefault="00BE6E64" w:rsidP="00BE6E64">
      <w:pPr>
        <w:pStyle w:val="a3"/>
        <w:ind w:firstLine="708"/>
        <w:jc w:val="both"/>
        <w:rPr>
          <w:sz w:val="24"/>
          <w:szCs w:val="24"/>
        </w:rPr>
      </w:pPr>
      <w:r w:rsidRPr="00BE6E64">
        <w:rPr>
          <w:sz w:val="24"/>
          <w:szCs w:val="24"/>
        </w:rPr>
        <w:t>На конец года высоких результатов добились учащиеся 9а класса (классный руководитель Короткова А.Э.).</w:t>
      </w:r>
    </w:p>
    <w:p w:rsidR="00BE6E64" w:rsidRPr="00BE6E64" w:rsidRDefault="00BE6E64" w:rsidP="00BE6E64">
      <w:pPr>
        <w:pStyle w:val="a3"/>
        <w:ind w:firstLine="708"/>
        <w:jc w:val="both"/>
        <w:rPr>
          <w:sz w:val="24"/>
          <w:szCs w:val="24"/>
        </w:rPr>
      </w:pPr>
      <w:r w:rsidRPr="00BE6E64">
        <w:rPr>
          <w:sz w:val="24"/>
          <w:szCs w:val="24"/>
        </w:rPr>
        <w:t>По-прежнему</w:t>
      </w:r>
      <w:r w:rsidRPr="00BE6E64">
        <w:rPr>
          <w:b/>
          <w:sz w:val="24"/>
          <w:szCs w:val="24"/>
        </w:rPr>
        <w:t xml:space="preserve"> х</w:t>
      </w:r>
      <w:r w:rsidRPr="00BE6E64">
        <w:rPr>
          <w:sz w:val="24"/>
          <w:szCs w:val="24"/>
        </w:rPr>
        <w:t xml:space="preserve">орошие  результаты  «качества </w:t>
      </w:r>
      <w:proofErr w:type="spellStart"/>
      <w:r w:rsidRPr="00BE6E64">
        <w:rPr>
          <w:sz w:val="24"/>
          <w:szCs w:val="24"/>
        </w:rPr>
        <w:t>обученности</w:t>
      </w:r>
      <w:proofErr w:type="spellEnd"/>
      <w:r w:rsidRPr="00BE6E64">
        <w:rPr>
          <w:sz w:val="24"/>
          <w:szCs w:val="24"/>
        </w:rPr>
        <w:t xml:space="preserve">» у учащихся 5а класса (классный руководитель </w:t>
      </w:r>
      <w:proofErr w:type="spellStart"/>
      <w:r w:rsidRPr="00BE6E64">
        <w:rPr>
          <w:sz w:val="24"/>
          <w:szCs w:val="24"/>
        </w:rPr>
        <w:t>Друшлякова</w:t>
      </w:r>
      <w:proofErr w:type="spellEnd"/>
      <w:r w:rsidRPr="00BE6E64">
        <w:rPr>
          <w:sz w:val="24"/>
          <w:szCs w:val="24"/>
        </w:rPr>
        <w:t xml:space="preserve"> И.В.), 7а класса  (классный руководитель </w:t>
      </w:r>
      <w:proofErr w:type="spellStart"/>
      <w:r w:rsidRPr="00BE6E64">
        <w:rPr>
          <w:sz w:val="24"/>
          <w:szCs w:val="24"/>
        </w:rPr>
        <w:t>Лукьянченко</w:t>
      </w:r>
      <w:proofErr w:type="spellEnd"/>
      <w:r w:rsidRPr="00BE6E64">
        <w:rPr>
          <w:sz w:val="24"/>
          <w:szCs w:val="24"/>
        </w:rPr>
        <w:t xml:space="preserve"> Д.А.), 8а класса (классный руководитель Демина Т.А.).</w:t>
      </w:r>
    </w:p>
    <w:p w:rsidR="00020ECA" w:rsidRPr="00020ECA" w:rsidRDefault="00020ECA" w:rsidP="00020ECA">
      <w:pPr>
        <w:pStyle w:val="a3"/>
        <w:jc w:val="both"/>
        <w:rPr>
          <w:sz w:val="24"/>
          <w:szCs w:val="24"/>
        </w:rPr>
      </w:pPr>
      <w:proofErr w:type="gramStart"/>
      <w:r w:rsidRPr="00020ECA">
        <w:rPr>
          <w:sz w:val="24"/>
          <w:szCs w:val="24"/>
        </w:rPr>
        <w:t xml:space="preserve">В течение 2019-2020 учебного года в школе осуществлялся педагогический мониторинг, одним из этапов которого является отслеживание и анализ качества обучения и образования по ступеням образования, анализ уровня итоговой аттестации по предметам с целью выявления недостатков в работе педагогического коллектива по обучению учащихся и их причин, а также мониторинг уровня </w:t>
      </w:r>
      <w:proofErr w:type="spellStart"/>
      <w:r w:rsidRPr="00020ECA">
        <w:rPr>
          <w:sz w:val="24"/>
          <w:szCs w:val="24"/>
        </w:rPr>
        <w:t>сформированности</w:t>
      </w:r>
      <w:proofErr w:type="spellEnd"/>
      <w:r w:rsidRPr="00020ECA">
        <w:rPr>
          <w:sz w:val="24"/>
          <w:szCs w:val="24"/>
        </w:rPr>
        <w:t xml:space="preserve"> обязательных результатов обучения по математике и русскому языку в виде</w:t>
      </w:r>
      <w:proofErr w:type="gramEnd"/>
      <w:r w:rsidRPr="00020ECA">
        <w:rPr>
          <w:sz w:val="24"/>
          <w:szCs w:val="24"/>
        </w:rPr>
        <w:t xml:space="preserve"> административных контрольных работ, районных диагностических работ.</w:t>
      </w:r>
    </w:p>
    <w:p w:rsidR="00020ECA" w:rsidRPr="00020ECA" w:rsidRDefault="00020ECA" w:rsidP="00020ECA">
      <w:pPr>
        <w:pStyle w:val="a3"/>
        <w:ind w:left="360" w:firstLine="0"/>
        <w:jc w:val="both"/>
        <w:rPr>
          <w:sz w:val="24"/>
          <w:szCs w:val="24"/>
        </w:rPr>
      </w:pPr>
      <w:r w:rsidRPr="00020ECA">
        <w:rPr>
          <w:sz w:val="24"/>
          <w:szCs w:val="24"/>
        </w:rPr>
        <w:tab/>
        <w:t>Был проведён:</w:t>
      </w:r>
    </w:p>
    <w:p w:rsidR="00020ECA" w:rsidRPr="00020ECA" w:rsidRDefault="00020ECA" w:rsidP="00020ECA">
      <w:pPr>
        <w:pStyle w:val="a3"/>
        <w:ind w:firstLine="708"/>
        <w:jc w:val="both"/>
        <w:rPr>
          <w:sz w:val="24"/>
          <w:szCs w:val="24"/>
        </w:rPr>
      </w:pPr>
      <w:r w:rsidRPr="00020ECA">
        <w:rPr>
          <w:sz w:val="24"/>
          <w:szCs w:val="24"/>
        </w:rPr>
        <w:t>- стартовый контроль – цель, которого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материала;</w:t>
      </w:r>
    </w:p>
    <w:p w:rsidR="00020ECA" w:rsidRPr="00020ECA" w:rsidRDefault="00020ECA" w:rsidP="00020ECA">
      <w:pPr>
        <w:pStyle w:val="a3"/>
        <w:ind w:firstLine="708"/>
        <w:jc w:val="both"/>
        <w:rPr>
          <w:sz w:val="24"/>
          <w:szCs w:val="24"/>
        </w:rPr>
      </w:pPr>
      <w:r w:rsidRPr="00020ECA">
        <w:rPr>
          <w:sz w:val="24"/>
          <w:szCs w:val="24"/>
        </w:rPr>
        <w:t xml:space="preserve">- промежуточный контроль– </w:t>
      </w:r>
      <w:proofErr w:type="gramStart"/>
      <w:r w:rsidRPr="00020ECA">
        <w:rPr>
          <w:sz w:val="24"/>
          <w:szCs w:val="24"/>
        </w:rPr>
        <w:t>це</w:t>
      </w:r>
      <w:proofErr w:type="gramEnd"/>
      <w:r w:rsidRPr="00020ECA">
        <w:rPr>
          <w:sz w:val="24"/>
          <w:szCs w:val="24"/>
        </w:rPr>
        <w:t xml:space="preserve">ль, которого отслеживание динамики </w:t>
      </w:r>
      <w:proofErr w:type="spellStart"/>
      <w:r w:rsidRPr="00020ECA">
        <w:rPr>
          <w:sz w:val="24"/>
          <w:szCs w:val="24"/>
        </w:rPr>
        <w:t>обученности</w:t>
      </w:r>
      <w:proofErr w:type="spellEnd"/>
      <w:r w:rsidRPr="00020ECA">
        <w:rPr>
          <w:sz w:val="24"/>
          <w:szCs w:val="24"/>
        </w:rPr>
        <w:t xml:space="preserve"> учащихся, коррекции деятельности учителя и учеников для предупреждения неуспеваемости;                                                                                                                                  </w:t>
      </w:r>
    </w:p>
    <w:p w:rsidR="00020ECA" w:rsidRPr="00020ECA" w:rsidRDefault="00020ECA" w:rsidP="00020ECA">
      <w:pPr>
        <w:pStyle w:val="a3"/>
        <w:ind w:firstLine="708"/>
        <w:jc w:val="both"/>
        <w:rPr>
          <w:sz w:val="24"/>
          <w:szCs w:val="24"/>
        </w:rPr>
      </w:pPr>
      <w:r w:rsidRPr="00020ECA">
        <w:rPr>
          <w:sz w:val="24"/>
          <w:szCs w:val="24"/>
        </w:rPr>
        <w:t xml:space="preserve">- итоговый контроль в виде промежуточной аттестации– </w:t>
      </w:r>
      <w:proofErr w:type="gramStart"/>
      <w:r w:rsidRPr="00020ECA">
        <w:rPr>
          <w:sz w:val="24"/>
          <w:szCs w:val="24"/>
        </w:rPr>
        <w:t>це</w:t>
      </w:r>
      <w:proofErr w:type="gramEnd"/>
      <w:r w:rsidRPr="00020ECA">
        <w:rPr>
          <w:sz w:val="24"/>
          <w:szCs w:val="24"/>
        </w:rPr>
        <w:t xml:space="preserve">ль, которого состоит в определении уровня </w:t>
      </w:r>
      <w:proofErr w:type="spellStart"/>
      <w:r w:rsidRPr="00020ECA">
        <w:rPr>
          <w:sz w:val="24"/>
          <w:szCs w:val="24"/>
        </w:rPr>
        <w:t>сформированности</w:t>
      </w:r>
      <w:proofErr w:type="spellEnd"/>
      <w:r w:rsidRPr="00020ECA">
        <w:rPr>
          <w:sz w:val="24"/>
          <w:szCs w:val="24"/>
        </w:rPr>
        <w:t xml:space="preserve"> ЗУН при переходе учащихся в следующий класс, отслеживание динамики их </w:t>
      </w:r>
      <w:proofErr w:type="spellStart"/>
      <w:r w:rsidRPr="00020ECA">
        <w:rPr>
          <w:sz w:val="24"/>
          <w:szCs w:val="24"/>
        </w:rPr>
        <w:t>обученности</w:t>
      </w:r>
      <w:proofErr w:type="spellEnd"/>
      <w:r w:rsidRPr="00020ECA">
        <w:rPr>
          <w:sz w:val="24"/>
          <w:szCs w:val="24"/>
        </w:rPr>
        <w:t xml:space="preserve">, прогнозирование результативности дальнейшего </w:t>
      </w:r>
      <w:r w:rsidRPr="00020ECA">
        <w:rPr>
          <w:sz w:val="24"/>
          <w:szCs w:val="24"/>
        </w:rPr>
        <w:lastRenderedPageBreak/>
        <w:t xml:space="preserve">обучения учащихся, выявление недостатков в работе, планирование </w:t>
      </w:r>
      <w:proofErr w:type="spellStart"/>
      <w:r w:rsidRPr="00020ECA">
        <w:rPr>
          <w:sz w:val="24"/>
          <w:szCs w:val="24"/>
        </w:rPr>
        <w:t>внутришкольного</w:t>
      </w:r>
      <w:proofErr w:type="spellEnd"/>
      <w:r w:rsidRPr="00020ECA">
        <w:rPr>
          <w:sz w:val="24"/>
          <w:szCs w:val="24"/>
        </w:rPr>
        <w:t xml:space="preserve"> контроля на следующий учебный год по предметам и классам, по которым получили неудовлетворительные  результаты мониторинга.</w:t>
      </w:r>
    </w:p>
    <w:p w:rsidR="00020ECA" w:rsidRPr="00020ECA" w:rsidRDefault="00020ECA" w:rsidP="00020ECA">
      <w:pPr>
        <w:pStyle w:val="Textbodyindent"/>
        <w:ind w:firstLine="708"/>
        <w:jc w:val="both"/>
      </w:pPr>
      <w:proofErr w:type="spellStart"/>
      <w:r w:rsidRPr="00020ECA">
        <w:t>Анализ</w:t>
      </w:r>
      <w:proofErr w:type="spellEnd"/>
      <w:r w:rsidRPr="00020ECA">
        <w:t xml:space="preserve"> </w:t>
      </w:r>
      <w:r w:rsidRPr="00020ECA">
        <w:rPr>
          <w:lang w:val="ru-RU"/>
        </w:rPr>
        <w:t>контрольных работ</w:t>
      </w:r>
      <w:r w:rsidRPr="00020ECA">
        <w:t xml:space="preserve"> </w:t>
      </w:r>
      <w:proofErr w:type="spellStart"/>
      <w:r w:rsidRPr="00020ECA">
        <w:t>свидетельствует</w:t>
      </w:r>
      <w:proofErr w:type="spellEnd"/>
      <w:r w:rsidRPr="00020ECA">
        <w:t xml:space="preserve"> о </w:t>
      </w:r>
      <w:proofErr w:type="spellStart"/>
      <w:r w:rsidRPr="00020ECA">
        <w:t>том</w:t>
      </w:r>
      <w:proofErr w:type="spellEnd"/>
      <w:r w:rsidRPr="00020ECA">
        <w:t xml:space="preserve">, </w:t>
      </w:r>
      <w:proofErr w:type="spellStart"/>
      <w:r w:rsidRPr="00020ECA">
        <w:t>что</w:t>
      </w:r>
      <w:proofErr w:type="spellEnd"/>
      <w:r w:rsidRPr="00020ECA">
        <w:t xml:space="preserve"> </w:t>
      </w:r>
      <w:proofErr w:type="spellStart"/>
      <w:r w:rsidRPr="00020ECA">
        <w:t>прослеживается</w:t>
      </w:r>
      <w:proofErr w:type="spellEnd"/>
      <w:r w:rsidRPr="00020ECA">
        <w:t xml:space="preserve"> </w:t>
      </w:r>
      <w:proofErr w:type="spellStart"/>
      <w:r w:rsidRPr="00020ECA">
        <w:t>положительная</w:t>
      </w:r>
      <w:proofErr w:type="spellEnd"/>
      <w:r w:rsidRPr="00020ECA">
        <w:t xml:space="preserve"> </w:t>
      </w:r>
      <w:proofErr w:type="spellStart"/>
      <w:r w:rsidRPr="00020ECA">
        <w:t>динамика</w:t>
      </w:r>
      <w:proofErr w:type="spellEnd"/>
      <w:r w:rsidRPr="00020ECA">
        <w:t xml:space="preserve"> </w:t>
      </w:r>
      <w:proofErr w:type="spellStart"/>
      <w:r w:rsidRPr="00020ECA">
        <w:t>качества</w:t>
      </w:r>
      <w:proofErr w:type="spellEnd"/>
      <w:r w:rsidRPr="00020ECA">
        <w:t xml:space="preserve"> </w:t>
      </w:r>
      <w:proofErr w:type="spellStart"/>
      <w:r w:rsidRPr="00020ECA">
        <w:t>знаний</w:t>
      </w:r>
      <w:proofErr w:type="spellEnd"/>
      <w:r w:rsidRPr="00020ECA">
        <w:t xml:space="preserve"> </w:t>
      </w:r>
      <w:proofErr w:type="spellStart"/>
      <w:r w:rsidRPr="00020ECA">
        <w:t>по</w:t>
      </w:r>
      <w:proofErr w:type="spellEnd"/>
      <w:r w:rsidRPr="00020ECA">
        <w:t xml:space="preserve"> </w:t>
      </w:r>
      <w:r w:rsidRPr="00020ECA">
        <w:rPr>
          <w:lang w:val="ru-RU"/>
        </w:rPr>
        <w:t xml:space="preserve">математике в 3а классе (учитель Попова Е.А.), в 4а классе (учитель </w:t>
      </w:r>
      <w:proofErr w:type="spellStart"/>
      <w:r w:rsidRPr="00020ECA">
        <w:rPr>
          <w:lang w:val="ru-RU"/>
        </w:rPr>
        <w:t>Литвинцева</w:t>
      </w:r>
      <w:proofErr w:type="spellEnd"/>
      <w:r w:rsidRPr="00020ECA">
        <w:rPr>
          <w:lang w:val="ru-RU"/>
        </w:rPr>
        <w:t xml:space="preserve"> Т.А.), в 4б классе (учитель Александрова И.А.).</w:t>
      </w:r>
    </w:p>
    <w:p w:rsidR="00020ECA" w:rsidRPr="00020ECA" w:rsidRDefault="00020ECA" w:rsidP="00020ECA">
      <w:pPr>
        <w:pStyle w:val="Textbodyindent"/>
        <w:ind w:firstLine="708"/>
        <w:jc w:val="both"/>
        <w:rPr>
          <w:lang w:val="ru-RU"/>
        </w:rPr>
      </w:pPr>
      <w:proofErr w:type="gramStart"/>
      <w:r w:rsidRPr="00020ECA">
        <w:rPr>
          <w:lang w:val="ru-RU"/>
        </w:rPr>
        <w:t>С</w:t>
      </w:r>
      <w:proofErr w:type="spellStart"/>
      <w:r w:rsidRPr="00020ECA">
        <w:t>табильны</w:t>
      </w:r>
      <w:proofErr w:type="spellEnd"/>
      <w:r w:rsidRPr="00020ECA">
        <w:t xml:space="preserve"> </w:t>
      </w:r>
      <w:proofErr w:type="spellStart"/>
      <w:r w:rsidRPr="00020ECA">
        <w:t>результаты</w:t>
      </w:r>
      <w:proofErr w:type="spellEnd"/>
      <w:r w:rsidRPr="00020ECA">
        <w:t xml:space="preserve"> в </w:t>
      </w:r>
      <w:r w:rsidRPr="00020ECA">
        <w:rPr>
          <w:lang w:val="ru-RU"/>
        </w:rPr>
        <w:t xml:space="preserve">3б классе (учитель </w:t>
      </w:r>
      <w:proofErr w:type="spellStart"/>
      <w:r w:rsidRPr="00020ECA">
        <w:rPr>
          <w:lang w:val="ru-RU"/>
        </w:rPr>
        <w:t>Шанина</w:t>
      </w:r>
      <w:proofErr w:type="spellEnd"/>
      <w:r w:rsidRPr="00020ECA">
        <w:rPr>
          <w:lang w:val="ru-RU"/>
        </w:rPr>
        <w:t xml:space="preserve"> С.Н.</w:t>
      </w:r>
      <w:proofErr w:type="gramEnd"/>
    </w:p>
    <w:p w:rsidR="00020ECA" w:rsidRPr="00020ECA" w:rsidRDefault="00020ECA" w:rsidP="00020ECA">
      <w:pPr>
        <w:pStyle w:val="Textbodyindent"/>
        <w:ind w:firstLine="708"/>
        <w:jc w:val="both"/>
      </w:pPr>
      <w:r w:rsidRPr="00020ECA">
        <w:rPr>
          <w:lang w:val="ru-RU"/>
        </w:rPr>
        <w:t>Отсутствует качество знаний в 4в классе (учитель Крупина Е.Ю.).</w:t>
      </w:r>
      <w:r w:rsidRPr="00020ECA">
        <w:t xml:space="preserve"> </w:t>
      </w:r>
    </w:p>
    <w:p w:rsidR="00020ECA" w:rsidRPr="00020ECA" w:rsidRDefault="00020ECA" w:rsidP="00020ECA">
      <w:pPr>
        <w:pStyle w:val="Textbodyindent"/>
        <w:ind w:firstLine="0"/>
        <w:jc w:val="both"/>
        <w:rPr>
          <w:lang w:val="ru-RU"/>
        </w:rPr>
      </w:pPr>
      <w:r w:rsidRPr="00020ECA">
        <w:rPr>
          <w:b/>
          <w:i/>
        </w:rPr>
        <w:tab/>
      </w:r>
      <w:r w:rsidRPr="00020ECA">
        <w:rPr>
          <w:lang w:val="ru-RU"/>
        </w:rPr>
        <w:t xml:space="preserve">Мониторинг контрольных работ показал, что высоких результатов по всем предметам добились </w:t>
      </w:r>
      <w:proofErr w:type="spellStart"/>
      <w:r w:rsidRPr="00020ECA">
        <w:rPr>
          <w:lang w:val="ru-RU"/>
        </w:rPr>
        <w:t>Литвинцева</w:t>
      </w:r>
      <w:proofErr w:type="spellEnd"/>
      <w:r w:rsidRPr="00020ECA">
        <w:rPr>
          <w:lang w:val="ru-RU"/>
        </w:rPr>
        <w:t xml:space="preserve"> Т.А., Александрова И.А.по русскому языку и математике. </w:t>
      </w:r>
    </w:p>
    <w:p w:rsidR="00020ECA" w:rsidRPr="00020ECA" w:rsidRDefault="00020ECA" w:rsidP="00020ECA">
      <w:pPr>
        <w:pStyle w:val="a3"/>
        <w:ind w:firstLine="708"/>
        <w:jc w:val="both"/>
        <w:rPr>
          <w:sz w:val="24"/>
          <w:szCs w:val="24"/>
        </w:rPr>
      </w:pPr>
      <w:r w:rsidRPr="00020ECA">
        <w:rPr>
          <w:sz w:val="24"/>
          <w:szCs w:val="24"/>
        </w:rPr>
        <w:t>Анализ контрольных работ по математике свидетельствует о том, что результаты работ нестабильны  во всех классах с 5 по 8 класс. Показатели успеваемости и качества знаний низкие в течение всего учебного года в 6аб, 7б,8б классах, на достаточном уровне в 5аб,7а,8а классах, высоких результатов нет.</w:t>
      </w:r>
    </w:p>
    <w:p w:rsidR="00020ECA" w:rsidRPr="00020ECA" w:rsidRDefault="00020ECA" w:rsidP="00020ECA">
      <w:pPr>
        <w:pStyle w:val="a3"/>
        <w:ind w:firstLine="708"/>
        <w:rPr>
          <w:sz w:val="24"/>
          <w:szCs w:val="24"/>
        </w:rPr>
      </w:pPr>
      <w:r w:rsidRPr="00020ECA">
        <w:rPr>
          <w:sz w:val="24"/>
          <w:szCs w:val="24"/>
        </w:rPr>
        <w:t xml:space="preserve">Анализ контрольных работ по русскому языку свидетельствует о том, что результаты уровня знаний не стабильны во всех классах. </w:t>
      </w:r>
    </w:p>
    <w:p w:rsidR="00020ECA" w:rsidRPr="00020ECA" w:rsidRDefault="00020ECA" w:rsidP="00020ECA">
      <w:pPr>
        <w:pStyle w:val="a3"/>
        <w:ind w:firstLine="708"/>
        <w:rPr>
          <w:sz w:val="24"/>
          <w:szCs w:val="24"/>
        </w:rPr>
      </w:pPr>
      <w:r w:rsidRPr="00020ECA">
        <w:rPr>
          <w:sz w:val="24"/>
          <w:szCs w:val="24"/>
        </w:rPr>
        <w:t xml:space="preserve">Прослеживается положительная динамика успеваемости и качества знаний по русскому языку в 6б,7аб,8а классах, низкий уровень знаний по русскому языку в 5б, 8б классах. В течение года высоких результатов никто  не показал. </w:t>
      </w:r>
    </w:p>
    <w:p w:rsidR="00020ECA" w:rsidRPr="00020ECA" w:rsidRDefault="00020ECA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CA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уровня </w:t>
      </w:r>
      <w:proofErr w:type="spellStart"/>
      <w:r w:rsidRPr="00020EC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b/>
          <w:sz w:val="24"/>
          <w:szCs w:val="24"/>
        </w:rPr>
        <w:t xml:space="preserve"> УУД в 5-7 классах</w:t>
      </w:r>
    </w:p>
    <w:p w:rsidR="00020ECA" w:rsidRPr="00020ECA" w:rsidRDefault="00020ECA" w:rsidP="00020ECA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pacing w:val="18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18"/>
          <w:sz w:val="24"/>
          <w:szCs w:val="24"/>
        </w:rPr>
        <w:tab/>
      </w:r>
      <w:proofErr w:type="gramStart"/>
      <w:r w:rsidRPr="00020ECA">
        <w:rPr>
          <w:rFonts w:ascii="Times New Roman" w:hAnsi="Times New Roman" w:cs="Times New Roman"/>
          <w:spacing w:val="18"/>
          <w:sz w:val="24"/>
          <w:szCs w:val="24"/>
        </w:rPr>
        <w:t>В соответствии с приказом  Министерства образования  и науки</w:t>
      </w:r>
      <w:r w:rsidRPr="00020ECA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Pr="00020ECA">
        <w:rPr>
          <w:rFonts w:ascii="Times New Roman" w:hAnsi="Times New Roman" w:cs="Times New Roman"/>
          <w:sz w:val="24"/>
          <w:szCs w:val="24"/>
        </w:rPr>
        <w:t xml:space="preserve">Краснодарского  края  от 18.11.2019г.  №4665 «О проведении                   региональных  оценочных  процедур  в  общеобразовательных   организациях               Краснодарского  края   в  2019-2020  учебном году»,  приказов УО администрации муниципального образования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район «О проведении                   региональных  оценочных  процедур  в  общеобразовательных   организациях              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Курганинского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района   в  2019-2020  учебном году» от 26.11.2019г. № 1310, «О проведении комплексных работ в 5-8 классах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района» от 04.12.2019г. №1350, приказа  МАОУ СОШ  №3 им. И.К.Серикова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 xml:space="preserve">. Курганинска  от  05.12.2019  №370  « О проведении   комплексных  работ   в  5-8          классах» 6 декабря 2019   года   были   проведены         комплексные    контрольные   работы,  цель   которых   –  мониторинг уровня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 5-8 классов.  </w:t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>Результаты оказались следующие:</w:t>
      </w:r>
    </w:p>
    <w:tbl>
      <w:tblPr>
        <w:tblW w:w="10207" w:type="dxa"/>
        <w:tblInd w:w="-743" w:type="dxa"/>
        <w:tblCellMar>
          <w:left w:w="10" w:type="dxa"/>
          <w:right w:w="10" w:type="dxa"/>
        </w:tblCellMar>
        <w:tblLook w:val="04A0"/>
      </w:tblPr>
      <w:tblGrid>
        <w:gridCol w:w="993"/>
        <w:gridCol w:w="992"/>
        <w:gridCol w:w="1134"/>
        <w:gridCol w:w="1134"/>
        <w:gridCol w:w="1418"/>
        <w:gridCol w:w="1417"/>
        <w:gridCol w:w="1541"/>
        <w:gridCol w:w="1578"/>
      </w:tblGrid>
      <w:tr w:rsidR="00020ECA" w:rsidRPr="00020ECA" w:rsidTr="00A43345">
        <w:trPr>
          <w:trHeight w:val="3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Уровень УУД</w:t>
            </w:r>
          </w:p>
        </w:tc>
      </w:tr>
      <w:tr w:rsidR="00020ECA" w:rsidRPr="00020ECA" w:rsidTr="00A43345">
        <w:trPr>
          <w:trHeight w:val="53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20ECA" w:rsidRPr="00020ECA" w:rsidTr="00A43345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3-10%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7-23%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16-53%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4 – 13%</w:t>
            </w:r>
          </w:p>
        </w:tc>
      </w:tr>
      <w:tr w:rsidR="00020ECA" w:rsidRPr="00020ECA" w:rsidTr="00A4334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2-8%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7-27%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4 – 15%</w:t>
            </w:r>
          </w:p>
        </w:tc>
      </w:tr>
      <w:tr w:rsidR="00020ECA" w:rsidRPr="00020ECA" w:rsidTr="00A43345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5-9%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14-25%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29-52%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8-14%</w:t>
            </w:r>
          </w:p>
        </w:tc>
      </w:tr>
    </w:tbl>
    <w:p w:rsidR="00020ECA" w:rsidRPr="00020ECA" w:rsidRDefault="00020ECA" w:rsidP="00020E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>, получивших баллы в классе</w:t>
      </w:r>
    </w:p>
    <w:tbl>
      <w:tblPr>
        <w:tblW w:w="9868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699"/>
        <w:gridCol w:w="746"/>
        <w:gridCol w:w="639"/>
        <w:gridCol w:w="1447"/>
        <w:gridCol w:w="2346"/>
        <w:gridCol w:w="1608"/>
        <w:gridCol w:w="1829"/>
      </w:tblGrid>
      <w:tr w:rsidR="00020ECA" w:rsidRPr="00020ECA" w:rsidTr="00020ECA">
        <w:trPr>
          <w:cantSplit/>
          <w:trHeight w:val="1875"/>
        </w:trPr>
        <w:tc>
          <w:tcPr>
            <w:tcW w:w="554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9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6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639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1447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50% баллов по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 «Филология»</w:t>
            </w:r>
          </w:p>
        </w:tc>
        <w:tc>
          <w:tcPr>
            <w:tcW w:w="2346" w:type="dxa"/>
          </w:tcPr>
          <w:p w:rsidR="00020ECA" w:rsidRPr="00020ECA" w:rsidRDefault="00020ECA" w:rsidP="00020ECA">
            <w:pPr>
              <w:spacing w:after="0" w:line="20" w:lineRule="atLeast"/>
              <w:ind w:right="-62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spacing w:after="0" w:line="20" w:lineRule="atLeast"/>
              <w:ind w:right="-62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баллов по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62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информатика»</w:t>
            </w:r>
          </w:p>
        </w:tc>
        <w:tc>
          <w:tcPr>
            <w:tcW w:w="1608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.«Ест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ественнонауч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829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предметы»</w:t>
            </w:r>
          </w:p>
        </w:tc>
      </w:tr>
      <w:tr w:rsidR="00020ECA" w:rsidRPr="00020ECA" w:rsidTr="00020ECA">
        <w:trPr>
          <w:cantSplit/>
          <w:trHeight w:val="979"/>
        </w:trPr>
        <w:tc>
          <w:tcPr>
            <w:tcW w:w="554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46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рушлякова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И.В.) - 9уч. (30%)</w:t>
            </w:r>
          </w:p>
        </w:tc>
        <w:tc>
          <w:tcPr>
            <w:tcW w:w="2346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ороткова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Смоленцев Е.О.)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 (66%)</w:t>
            </w:r>
          </w:p>
        </w:tc>
        <w:tc>
          <w:tcPr>
            <w:tcW w:w="1608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Т.А.,Хаткова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З.Р.) – 18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.(60%)</w:t>
            </w:r>
          </w:p>
        </w:tc>
        <w:tc>
          <w:tcPr>
            <w:tcW w:w="1829" w:type="dxa"/>
          </w:tcPr>
          <w:p w:rsidR="00020ECA" w:rsidRPr="00020ECA" w:rsidRDefault="00020ECA" w:rsidP="00020ECA">
            <w:pPr>
              <w:spacing w:after="0" w:line="20" w:lineRule="atLeast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Стародубце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О.Р.) -23уч.</w:t>
            </w:r>
          </w:p>
        </w:tc>
      </w:tr>
      <w:tr w:rsidR="00020ECA" w:rsidRPr="00020ECA" w:rsidTr="00020ECA">
        <w:trPr>
          <w:cantSplit/>
          <w:trHeight w:val="981"/>
        </w:trPr>
        <w:tc>
          <w:tcPr>
            <w:tcW w:w="554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9" w:type="dxa"/>
          </w:tcPr>
          <w:p w:rsidR="00020ECA" w:rsidRPr="00020ECA" w:rsidRDefault="00020ECA" w:rsidP="00020ECA">
            <w:pPr>
              <w:tabs>
                <w:tab w:val="left" w:pos="34"/>
              </w:tabs>
              <w:spacing w:after="0" w:line="20" w:lineRule="atLeast"/>
              <w:ind w:right="-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46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(Фирсова А.С.)</w:t>
            </w:r>
          </w:p>
          <w:p w:rsidR="00020ECA" w:rsidRPr="00020ECA" w:rsidRDefault="00020ECA" w:rsidP="00020ECA">
            <w:pPr>
              <w:spacing w:after="0" w:line="2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 (42%)</w:t>
            </w:r>
          </w:p>
        </w:tc>
        <w:tc>
          <w:tcPr>
            <w:tcW w:w="2346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ороткова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А.Э.-21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Смоленцев Е.О.)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 (69%)</w:t>
            </w:r>
          </w:p>
        </w:tc>
        <w:tc>
          <w:tcPr>
            <w:tcW w:w="1608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Т.А.,Хаткова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З.Р.) -18уч. (69%)</w:t>
            </w:r>
          </w:p>
        </w:tc>
        <w:tc>
          <w:tcPr>
            <w:tcW w:w="1829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А.Р.,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Стародубце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О.Р.) -18уч.</w:t>
            </w:r>
          </w:p>
        </w:tc>
      </w:tr>
      <w:tr w:rsidR="00020ECA" w:rsidRPr="00020ECA" w:rsidTr="00020ECA">
        <w:trPr>
          <w:cantSplit/>
          <w:trHeight w:val="529"/>
        </w:trPr>
        <w:tc>
          <w:tcPr>
            <w:tcW w:w="554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699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7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. (36%)</w:t>
            </w:r>
          </w:p>
        </w:tc>
        <w:tc>
          <w:tcPr>
            <w:tcW w:w="2346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. (77%)</w:t>
            </w:r>
          </w:p>
        </w:tc>
        <w:tc>
          <w:tcPr>
            <w:tcW w:w="1608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. (64%)</w:t>
            </w:r>
          </w:p>
        </w:tc>
        <w:tc>
          <w:tcPr>
            <w:tcW w:w="1829" w:type="dxa"/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. (73%)</w:t>
            </w:r>
          </w:p>
        </w:tc>
      </w:tr>
    </w:tbl>
    <w:p w:rsidR="00020ECA" w:rsidRPr="00020ECA" w:rsidRDefault="00020ECA" w:rsidP="00020ECA">
      <w:pPr>
        <w:tabs>
          <w:tab w:val="left" w:pos="-284"/>
        </w:tabs>
        <w:spacing w:after="0" w:line="20" w:lineRule="atLeast"/>
        <w:ind w:right="-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6"/>
          <w:sz w:val="24"/>
          <w:szCs w:val="24"/>
        </w:rPr>
        <w:t xml:space="preserve">Из проведенного анализа  мониторинговых  работ в 5-х  классах следует, </w:t>
      </w:r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что в 5а классе учащихся, показавших высокий уровень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0ECA">
        <w:rPr>
          <w:rFonts w:ascii="Times New Roman" w:hAnsi="Times New Roman" w:cs="Times New Roman"/>
          <w:sz w:val="24"/>
          <w:szCs w:val="24"/>
        </w:rPr>
        <w:t xml:space="preserve">УУД – 10%. Повышенный  уровень - 23 %  учащихся, базовый – 53%, низкий – 13%.   </w:t>
      </w:r>
    </w:p>
    <w:p w:rsidR="00020ECA" w:rsidRPr="00020ECA" w:rsidRDefault="00020ECA" w:rsidP="00020ECA">
      <w:pPr>
        <w:tabs>
          <w:tab w:val="left" w:pos="-284"/>
        </w:tabs>
        <w:spacing w:after="0" w:line="20" w:lineRule="atLeast"/>
        <w:ind w:right="-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 </w:t>
      </w:r>
      <w:r w:rsidRPr="00020ECA">
        <w:rPr>
          <w:rFonts w:ascii="Times New Roman" w:hAnsi="Times New Roman" w:cs="Times New Roman"/>
          <w:spacing w:val="6"/>
          <w:sz w:val="24"/>
          <w:szCs w:val="24"/>
        </w:rPr>
        <w:t xml:space="preserve">Наиболее успешно ученики справились с заданиями  из             образовательной области «Математика и информатика».     </w:t>
      </w:r>
    </w:p>
    <w:p w:rsidR="00020ECA" w:rsidRPr="00020ECA" w:rsidRDefault="00020ECA" w:rsidP="00020ECA">
      <w:p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  </w:t>
      </w:r>
      <w:r w:rsidRPr="00020ECA">
        <w:rPr>
          <w:rFonts w:ascii="Times New Roman" w:hAnsi="Times New Roman" w:cs="Times New Roman"/>
          <w:spacing w:val="32"/>
          <w:sz w:val="24"/>
          <w:szCs w:val="24"/>
        </w:rPr>
        <w:t>Низкие результаты по предметной области «Филология</w:t>
      </w:r>
      <w:r w:rsidRPr="00020ECA">
        <w:rPr>
          <w:rFonts w:ascii="Times New Roman" w:hAnsi="Times New Roman" w:cs="Times New Roman"/>
          <w:spacing w:val="20"/>
          <w:sz w:val="24"/>
          <w:szCs w:val="24"/>
        </w:rPr>
        <w:t>».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   В 5б классе  учащихся, показавших  высокий  уровень 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    УУД - 8% . Повышенный уровень  - 27%  учащихся,  базовый  –  52%,  низкий-  15%.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 </w:t>
      </w:r>
      <w:r w:rsidRPr="00020ECA">
        <w:rPr>
          <w:rFonts w:ascii="Times New Roman" w:hAnsi="Times New Roman" w:cs="Times New Roman"/>
          <w:sz w:val="24"/>
          <w:szCs w:val="24"/>
        </w:rPr>
        <w:tab/>
        <w:t xml:space="preserve">Успешно      ученики      справились      с      заданиями        из    образовательной  области </w:t>
      </w:r>
      <w:r w:rsidRPr="00020ECA">
        <w:rPr>
          <w:rFonts w:ascii="Times New Roman" w:hAnsi="Times New Roman" w:cs="Times New Roman"/>
          <w:spacing w:val="6"/>
          <w:sz w:val="24"/>
          <w:szCs w:val="24"/>
        </w:rPr>
        <w:t xml:space="preserve">«Математика и информатика», </w:t>
      </w:r>
      <w:r w:rsidRPr="00020ECA">
        <w:rPr>
          <w:rFonts w:ascii="Times New Roman" w:hAnsi="Times New Roman" w:cs="Times New Roman"/>
          <w:sz w:val="24"/>
          <w:szCs w:val="24"/>
        </w:rPr>
        <w:t xml:space="preserve">«Естественнонаучные»  и «Общественно-научные дисциплины».                                                                                                               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         Низкие  результаты по предметной области «Филология» 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          В  целом  14%  учеников  5-х  классов  показали низкий уровень  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 УУД,  9% высокий, 25% -  повышенный, базовый-52%.       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           По   сравнению   с   прошлым   учебным   годом   в   5-х   классах   увеличилось  количество  учеников   с повышенным, высоким и базовым   уровнем  УУД  и  уменьшилось  с  низким уровнем.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26"/>
        <w:gridCol w:w="826"/>
        <w:gridCol w:w="824"/>
        <w:gridCol w:w="689"/>
        <w:gridCol w:w="1649"/>
        <w:gridCol w:w="1647"/>
        <w:gridCol w:w="1502"/>
        <w:gridCol w:w="1510"/>
      </w:tblGrid>
      <w:tr w:rsidR="00020ECA" w:rsidRPr="00020ECA" w:rsidTr="00A43345">
        <w:trPr>
          <w:trHeight w:val="255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Уровень УУД</w:t>
            </w:r>
          </w:p>
        </w:tc>
      </w:tr>
      <w:tr w:rsidR="00020ECA" w:rsidRPr="00020ECA" w:rsidTr="00A43345">
        <w:trPr>
          <w:trHeight w:val="588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20ECA" w:rsidRPr="00020ECA" w:rsidTr="00A4334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0 -0%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11 – 39%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15-54%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2-7%</w:t>
            </w:r>
          </w:p>
        </w:tc>
      </w:tr>
      <w:tr w:rsidR="00020ECA" w:rsidRPr="00020ECA" w:rsidTr="00A4334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2- 7%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4 -13%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22 – 73%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 – 7%</w:t>
            </w:r>
          </w:p>
        </w:tc>
      </w:tr>
      <w:tr w:rsidR="00020ECA" w:rsidRPr="00020ECA" w:rsidTr="00A43345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2 -3%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15 – 26%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37 – 64%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4 – 7%</w:t>
            </w:r>
          </w:p>
        </w:tc>
      </w:tr>
    </w:tbl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>, получивших баллы в классе</w:t>
      </w:r>
    </w:p>
    <w:tbl>
      <w:tblPr>
        <w:tblpPr w:leftFromText="180" w:rightFromText="180" w:vertAnchor="text" w:horzAnchor="margin" w:tblpXSpec="center" w:tblpY="91"/>
        <w:tblW w:w="9889" w:type="dxa"/>
        <w:tblCellMar>
          <w:left w:w="10" w:type="dxa"/>
          <w:right w:w="10" w:type="dxa"/>
        </w:tblCellMar>
        <w:tblLook w:val="04A0"/>
      </w:tblPr>
      <w:tblGrid>
        <w:gridCol w:w="851"/>
        <w:gridCol w:w="851"/>
        <w:gridCol w:w="709"/>
        <w:gridCol w:w="850"/>
        <w:gridCol w:w="1701"/>
        <w:gridCol w:w="1843"/>
        <w:gridCol w:w="1559"/>
        <w:gridCol w:w="1525"/>
      </w:tblGrid>
      <w:tr w:rsidR="00020ECA" w:rsidRPr="00020ECA" w:rsidTr="00A4334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Писал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«Филология»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.»Мат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информатика»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.»Ест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ественнонауч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предметы»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научные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предметы»</w:t>
            </w:r>
          </w:p>
        </w:tc>
      </w:tr>
      <w:tr w:rsidR="00020ECA" w:rsidRPr="00020ECA" w:rsidTr="00A4334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ирсова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А.С.) -14уч. 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укьянчен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  ко Д..А.,</w:t>
            </w:r>
          </w:p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 Е.О.) – 17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 –(57%)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Т.А.,Хаткова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З.Р.) -17уч. (61%)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А.Р.,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Стародубце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О.Р.) -20уч. (71%)</w:t>
            </w:r>
          </w:p>
        </w:tc>
      </w:tr>
      <w:tr w:rsidR="00020ECA" w:rsidRPr="00020ECA" w:rsidTr="00A4334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Друшлякова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И.В.) -12уч.-40%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укьянчен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  ко Д..А.,</w:t>
            </w:r>
          </w:p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Смоленцев Е.О.) -15уч. (50%)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Т.А.,Хаткова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З.Р.) – 17уч. –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И.В.),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Стародубце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О.Р.) – 24уч.(41%)</w:t>
            </w:r>
          </w:p>
        </w:tc>
      </w:tr>
      <w:tr w:rsidR="00020ECA" w:rsidRPr="00020ECA" w:rsidTr="00A4334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. (55%)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. – 59%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. (76%)</w:t>
            </w:r>
          </w:p>
        </w:tc>
      </w:tr>
    </w:tbl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Анализ   мониторинговых   работ   в   6-х   классах   показал,  что   в  6а  классе 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учащихся,    показавших    высокий     уровень   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  УУД  – 0%.     Повышенный  уровень-39%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>азовый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– 54%,низкий  - 7%.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20ECA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       В 6б классе </w:t>
      </w:r>
      <w:proofErr w:type="spellStart"/>
      <w:r w:rsidRPr="00020ECA">
        <w:rPr>
          <w:rFonts w:ascii="Times New Roman" w:hAnsi="Times New Roman" w:cs="Times New Roman"/>
          <w:spacing w:val="20"/>
          <w:sz w:val="24"/>
          <w:szCs w:val="24"/>
        </w:rPr>
        <w:t>учащихся</w:t>
      </w:r>
      <w:proofErr w:type="gramStart"/>
      <w:r w:rsidRPr="00020ECA">
        <w:rPr>
          <w:rFonts w:ascii="Times New Roman" w:hAnsi="Times New Roman" w:cs="Times New Roman"/>
          <w:spacing w:val="20"/>
          <w:sz w:val="24"/>
          <w:szCs w:val="24"/>
        </w:rPr>
        <w:t>,п</w:t>
      </w:r>
      <w:proofErr w:type="gramEnd"/>
      <w:r w:rsidRPr="00020ECA">
        <w:rPr>
          <w:rFonts w:ascii="Times New Roman" w:hAnsi="Times New Roman" w:cs="Times New Roman"/>
          <w:spacing w:val="20"/>
          <w:sz w:val="24"/>
          <w:szCs w:val="24"/>
        </w:rPr>
        <w:t>оказавших</w:t>
      </w:r>
      <w:proofErr w:type="spellEnd"/>
      <w:r w:rsidRPr="00020ECA">
        <w:rPr>
          <w:rFonts w:ascii="Times New Roman" w:hAnsi="Times New Roman" w:cs="Times New Roman"/>
          <w:spacing w:val="20"/>
          <w:sz w:val="24"/>
          <w:szCs w:val="24"/>
        </w:rPr>
        <w:t xml:space="preserve"> высокий уровень </w:t>
      </w:r>
      <w:proofErr w:type="spellStart"/>
      <w:r w:rsidRPr="00020ECA">
        <w:rPr>
          <w:rFonts w:ascii="Times New Roman" w:hAnsi="Times New Roman" w:cs="Times New Roman"/>
          <w:spacing w:val="20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pacing w:val="20"/>
          <w:sz w:val="24"/>
          <w:szCs w:val="24"/>
        </w:rPr>
        <w:t xml:space="preserve"> УУД – 7%. Повышенный уровень- 26% учащихся, базовый – 64%,низкий – 7%.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20ECA">
        <w:rPr>
          <w:rFonts w:ascii="Times New Roman" w:hAnsi="Times New Roman" w:cs="Times New Roman"/>
          <w:spacing w:val="20"/>
          <w:sz w:val="24"/>
          <w:szCs w:val="24"/>
        </w:rPr>
        <w:t xml:space="preserve">       Наиболее успешно ученики 6а класса справились с заданиями из образовательной области «Общественно-научные предметы». По заданиям образовательной области «Математика и информатика» 55%</w:t>
      </w:r>
      <w:r w:rsidRPr="00020ECA">
        <w:rPr>
          <w:rFonts w:ascii="Times New Roman" w:hAnsi="Times New Roman" w:cs="Times New Roman"/>
          <w:sz w:val="24"/>
          <w:szCs w:val="24"/>
        </w:rPr>
        <w:t xml:space="preserve">    учащихся     не   менее  50%   баллов   возможного.   Низкие    результаты по  предметной   области    «Филология»    и    «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Общественнонаучные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</w:t>
      </w:r>
      <w:r w:rsidRPr="00020ECA">
        <w:rPr>
          <w:rFonts w:ascii="Times New Roman" w:hAnsi="Times New Roman" w:cs="Times New Roman"/>
          <w:spacing w:val="20"/>
          <w:sz w:val="24"/>
          <w:szCs w:val="24"/>
        </w:rPr>
        <w:t>дисциплины» в 6б классе.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20ECA">
        <w:rPr>
          <w:rFonts w:ascii="Times New Roman" w:hAnsi="Times New Roman" w:cs="Times New Roman"/>
          <w:spacing w:val="20"/>
          <w:sz w:val="24"/>
          <w:szCs w:val="24"/>
        </w:rPr>
        <w:t xml:space="preserve">         В целом  7%  учеников  6-х  классов  показали низкий уровень </w:t>
      </w:r>
    </w:p>
    <w:p w:rsidR="00020ECA" w:rsidRPr="00020ECA" w:rsidRDefault="00020ECA" w:rsidP="00020ECA">
      <w:pPr>
        <w:tabs>
          <w:tab w:val="left" w:pos="142"/>
          <w:tab w:val="left" w:pos="822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 w:rsidRPr="00020ECA">
        <w:rPr>
          <w:rFonts w:ascii="Times New Roman" w:hAnsi="Times New Roman" w:cs="Times New Roman"/>
          <w:spacing w:val="20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pacing w:val="20"/>
          <w:sz w:val="24"/>
          <w:szCs w:val="24"/>
        </w:rPr>
        <w:t xml:space="preserve"> УУД, 26% - высокий  уровень, 15% - повышенный, 64%- базовый.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20ECA">
        <w:rPr>
          <w:rFonts w:ascii="Times New Roman" w:hAnsi="Times New Roman" w:cs="Times New Roman"/>
          <w:spacing w:val="20"/>
          <w:sz w:val="24"/>
          <w:szCs w:val="24"/>
        </w:rPr>
        <w:t xml:space="preserve">           При сравнении результатов мониторинга в 6-х классах с предыдущим учебным годом выявлено, что в 6-х классах увеличилось количество учащихся с высоким, повышенным и базовым  уровнем.</w:t>
      </w:r>
    </w:p>
    <w:tbl>
      <w:tblPr>
        <w:tblW w:w="10358" w:type="dxa"/>
        <w:tblInd w:w="-473" w:type="dxa"/>
        <w:tblCellMar>
          <w:left w:w="10" w:type="dxa"/>
          <w:right w:w="10" w:type="dxa"/>
        </w:tblCellMar>
        <w:tblLook w:val="04A0"/>
      </w:tblPr>
      <w:tblGrid>
        <w:gridCol w:w="926"/>
        <w:gridCol w:w="925"/>
        <w:gridCol w:w="882"/>
        <w:gridCol w:w="799"/>
        <w:gridCol w:w="1771"/>
        <w:gridCol w:w="1823"/>
        <w:gridCol w:w="1622"/>
        <w:gridCol w:w="1610"/>
      </w:tblGrid>
      <w:tr w:rsidR="00020ECA" w:rsidRPr="00020ECA" w:rsidTr="00A43345">
        <w:trPr>
          <w:trHeight w:val="259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6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Уровень УУД</w:t>
            </w:r>
          </w:p>
        </w:tc>
      </w:tr>
      <w:tr w:rsidR="00020ECA" w:rsidRPr="00020ECA" w:rsidTr="00A43345">
        <w:trPr>
          <w:trHeight w:val="387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20ECA" w:rsidRPr="00020ECA" w:rsidTr="00A43345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 – 11%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12 -44%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12 -44%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20ECA" w:rsidRPr="00020ECA" w:rsidTr="00A43345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4 – 17%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9 – 39%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10 – 43%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20ECA" w:rsidRPr="00020ECA" w:rsidTr="00A43345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7 – 14%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21 – 42%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22- 44%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20ECA" w:rsidRPr="00020ECA" w:rsidRDefault="00020ECA" w:rsidP="00020ECA">
      <w:pPr>
        <w:tabs>
          <w:tab w:val="left" w:pos="-993"/>
        </w:tabs>
        <w:spacing w:after="0" w:line="20" w:lineRule="atLeast"/>
        <w:ind w:right="-737"/>
        <w:jc w:val="center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>, получивших баллы в классе</w:t>
      </w:r>
    </w:p>
    <w:tbl>
      <w:tblPr>
        <w:tblW w:w="9506" w:type="dxa"/>
        <w:tblCellMar>
          <w:left w:w="10" w:type="dxa"/>
          <w:right w:w="10" w:type="dxa"/>
        </w:tblCellMar>
        <w:tblLook w:val="04A0"/>
      </w:tblPr>
      <w:tblGrid>
        <w:gridCol w:w="625"/>
        <w:gridCol w:w="627"/>
        <w:gridCol w:w="755"/>
        <w:gridCol w:w="836"/>
        <w:gridCol w:w="1560"/>
        <w:gridCol w:w="1842"/>
        <w:gridCol w:w="1701"/>
        <w:gridCol w:w="1560"/>
      </w:tblGrid>
      <w:tr w:rsidR="00020ECA" w:rsidRPr="00020ECA" w:rsidTr="00A43345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Писал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«Филология»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.»Мат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информатика»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.»Ест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ественнонауч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предметы»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 научные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предметы»</w:t>
            </w:r>
          </w:p>
        </w:tc>
      </w:tr>
      <w:tr w:rsidR="00020ECA" w:rsidRPr="00020ECA" w:rsidTr="00A43345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емкина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В.А.)-16уч. (59%)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укьянченко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Д.А.) – 20уч.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(74%)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А.Э.,Смоленцев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Е.О.)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Т.А.,Хаткова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З.Р.,Аруша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нян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В.В.)-22уч.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А.Р.,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Стародубце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О.Р.)-23уч.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020ECA" w:rsidRPr="00020ECA" w:rsidTr="00A43345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В.А.) -10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укьянченко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А.Э.,Смоленцев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Е.О.)  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18уч. (78%)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Т.А.,Хаткова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З.Р.,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Аруша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нян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В.В.)-21уч.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А.Р.,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Стародубце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О.Р.)-22уч.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020ECA" w:rsidRPr="00020ECA" w:rsidTr="00A43345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-87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26уч. (52%)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38 уч.-76%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43уч.-86%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45уч.-90%</w:t>
            </w:r>
          </w:p>
        </w:tc>
      </w:tr>
    </w:tbl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ab/>
        <w:t xml:space="preserve">        Из анализа мониторинговых работ в 7-х  классах видно, что в 7а</w:t>
      </w:r>
      <w:r w:rsidRPr="00020ECA">
        <w:rPr>
          <w:rFonts w:ascii="Times New Roman" w:hAnsi="Times New Roman" w:cs="Times New Roman"/>
          <w:spacing w:val="20"/>
          <w:sz w:val="24"/>
          <w:szCs w:val="24"/>
        </w:rPr>
        <w:t xml:space="preserve"> классе </w:t>
      </w:r>
      <w:r w:rsidRPr="00020ECA">
        <w:rPr>
          <w:rFonts w:ascii="Times New Roman" w:hAnsi="Times New Roman" w:cs="Times New Roman"/>
          <w:sz w:val="24"/>
          <w:szCs w:val="24"/>
        </w:rPr>
        <w:t xml:space="preserve">высокий  уровень 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сформированости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  УУД  –  11%;  повышенный  уровень – 44% учащихся, базовый – 44%,низкий – 0%.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ab/>
      </w:r>
      <w:r w:rsidRPr="00020ECA">
        <w:rPr>
          <w:rFonts w:ascii="Times New Roman" w:hAnsi="Times New Roman" w:cs="Times New Roman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30"/>
          <w:sz w:val="24"/>
          <w:szCs w:val="24"/>
        </w:rPr>
        <w:t xml:space="preserve">В 7б классе – высокий уровень </w:t>
      </w:r>
      <w:proofErr w:type="spellStart"/>
      <w:r w:rsidRPr="00020ECA">
        <w:rPr>
          <w:rFonts w:ascii="Times New Roman" w:hAnsi="Times New Roman" w:cs="Times New Roman"/>
          <w:spacing w:val="30"/>
          <w:sz w:val="24"/>
          <w:szCs w:val="24"/>
        </w:rPr>
        <w:t>сформированости</w:t>
      </w:r>
      <w:proofErr w:type="spellEnd"/>
      <w:r w:rsidRPr="00020ECA">
        <w:rPr>
          <w:rFonts w:ascii="Times New Roman" w:hAnsi="Times New Roman" w:cs="Times New Roman"/>
          <w:spacing w:val="30"/>
          <w:sz w:val="24"/>
          <w:szCs w:val="24"/>
        </w:rPr>
        <w:t xml:space="preserve"> УУД – 17%; повышенный уровень- 39% учащихся, базовый –43%,низкий –0%.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020ECA">
        <w:rPr>
          <w:rFonts w:ascii="Times New Roman" w:hAnsi="Times New Roman" w:cs="Times New Roman"/>
          <w:spacing w:val="30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30"/>
          <w:sz w:val="24"/>
          <w:szCs w:val="24"/>
        </w:rPr>
        <w:tab/>
        <w:t xml:space="preserve">Ученики 7а и 7б классов успешно справились с заданиями </w:t>
      </w:r>
      <w:proofErr w:type="gramStart"/>
      <w:r w:rsidRPr="00020ECA">
        <w:rPr>
          <w:rFonts w:ascii="Times New Roman" w:hAnsi="Times New Roman" w:cs="Times New Roman"/>
          <w:spacing w:val="30"/>
          <w:sz w:val="24"/>
          <w:szCs w:val="24"/>
        </w:rPr>
        <w:t>из</w:t>
      </w:r>
      <w:proofErr w:type="gramEnd"/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pacing w:val="20"/>
          <w:sz w:val="24"/>
          <w:szCs w:val="24"/>
        </w:rPr>
        <w:t>образовательной области «</w:t>
      </w:r>
      <w:proofErr w:type="spellStart"/>
      <w:r w:rsidRPr="00020ECA">
        <w:rPr>
          <w:rFonts w:ascii="Times New Roman" w:hAnsi="Times New Roman" w:cs="Times New Roman"/>
          <w:spacing w:val="20"/>
          <w:sz w:val="24"/>
          <w:szCs w:val="24"/>
        </w:rPr>
        <w:t>Общественнонаучные</w:t>
      </w:r>
      <w:proofErr w:type="spellEnd"/>
      <w:r w:rsidRPr="00020ECA">
        <w:rPr>
          <w:rFonts w:ascii="Times New Roman" w:hAnsi="Times New Roman" w:cs="Times New Roman"/>
          <w:spacing w:val="20"/>
          <w:sz w:val="24"/>
          <w:szCs w:val="24"/>
        </w:rPr>
        <w:t xml:space="preserve"> дисциплины» (96% учащихся получили не менее 50% баллов из </w:t>
      </w:r>
      <w:proofErr w:type="gramStart"/>
      <w:r w:rsidRPr="00020ECA">
        <w:rPr>
          <w:rFonts w:ascii="Times New Roman" w:hAnsi="Times New Roman" w:cs="Times New Roman"/>
          <w:spacing w:val="20"/>
          <w:sz w:val="24"/>
          <w:szCs w:val="24"/>
        </w:rPr>
        <w:t>возможного</w:t>
      </w:r>
      <w:proofErr w:type="gramEnd"/>
      <w:r w:rsidRPr="00020ECA">
        <w:rPr>
          <w:rFonts w:ascii="Times New Roman" w:hAnsi="Times New Roman" w:cs="Times New Roman"/>
          <w:spacing w:val="20"/>
          <w:sz w:val="24"/>
          <w:szCs w:val="24"/>
        </w:rPr>
        <w:t xml:space="preserve">), «Естественнонаучные </w:t>
      </w:r>
      <w:r w:rsidRPr="00020ECA">
        <w:rPr>
          <w:rFonts w:ascii="Times New Roman" w:hAnsi="Times New Roman" w:cs="Times New Roman"/>
          <w:sz w:val="24"/>
          <w:szCs w:val="24"/>
        </w:rPr>
        <w:t>дисциплины» (91% учащихся  получили  не  менее  50%  баллов  из  возможного),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ab/>
      </w:r>
      <w:r w:rsidRPr="00020ECA">
        <w:rPr>
          <w:rFonts w:ascii="Times New Roman" w:hAnsi="Times New Roman" w:cs="Times New Roman"/>
          <w:sz w:val="24"/>
          <w:szCs w:val="24"/>
        </w:rPr>
        <w:tab/>
        <w:t xml:space="preserve">Низкий   процент с 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правившихся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 xml:space="preserve">  с  заданиями  образовательной  области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«Филология»   (26%  учащихся   получили  не  менее  50% баллов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 xml:space="preserve"> возможного).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ab/>
      </w:r>
      <w:r w:rsidRPr="00020ECA">
        <w:rPr>
          <w:rFonts w:ascii="Times New Roman" w:hAnsi="Times New Roman" w:cs="Times New Roman"/>
          <w:sz w:val="24"/>
          <w:szCs w:val="24"/>
        </w:rPr>
        <w:tab/>
        <w:t>При  сравнении  результатов   мониторинга  в  7-х  классах  с  предыдущим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>учебным    годом   наблюдается положительная   динамика развития УУД.</w:t>
      </w:r>
    </w:p>
    <w:tbl>
      <w:tblPr>
        <w:tblW w:w="9782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852"/>
        <w:gridCol w:w="850"/>
        <w:gridCol w:w="992"/>
        <w:gridCol w:w="887"/>
        <w:gridCol w:w="1240"/>
        <w:gridCol w:w="1701"/>
        <w:gridCol w:w="1559"/>
        <w:gridCol w:w="1701"/>
      </w:tblGrid>
      <w:tr w:rsidR="00020ECA" w:rsidRPr="00020ECA" w:rsidTr="00A43345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6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Уровень УУД</w:t>
            </w:r>
          </w:p>
        </w:tc>
      </w:tr>
      <w:tr w:rsidR="00020ECA" w:rsidRPr="00020ECA" w:rsidTr="00A43345">
        <w:trPr>
          <w:trHeight w:val="21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20ECA" w:rsidRPr="00020ECA" w:rsidTr="00A43345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10-38%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11-42%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5 -19%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0-0%</w:t>
            </w:r>
          </w:p>
        </w:tc>
      </w:tr>
      <w:tr w:rsidR="00020ECA" w:rsidRPr="00020ECA" w:rsidTr="00A43345">
        <w:trPr>
          <w:trHeight w:val="1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 – 19%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9 -35%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11-42%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1-4%</w:t>
            </w:r>
          </w:p>
        </w:tc>
      </w:tr>
      <w:tr w:rsidR="00020ECA" w:rsidRPr="00020ECA" w:rsidTr="00A43345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15 -29%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20 -38%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16 -31%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1-2%</w:t>
            </w:r>
          </w:p>
        </w:tc>
      </w:tr>
    </w:tbl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>, получивших баллы в классе</w:t>
      </w:r>
    </w:p>
    <w:tbl>
      <w:tblPr>
        <w:tblW w:w="9923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703"/>
        <w:gridCol w:w="840"/>
        <w:gridCol w:w="839"/>
        <w:gridCol w:w="840"/>
        <w:gridCol w:w="1694"/>
        <w:gridCol w:w="1766"/>
        <w:gridCol w:w="1551"/>
        <w:gridCol w:w="1690"/>
      </w:tblGrid>
      <w:tr w:rsidR="00020ECA" w:rsidRPr="00020ECA" w:rsidTr="00A43345">
        <w:trPr>
          <w:trHeight w:val="18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.»Мате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тика»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«Естествен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нонаучные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предметы»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«Общественно-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предметы»</w:t>
            </w:r>
          </w:p>
        </w:tc>
      </w:tr>
      <w:tr w:rsidR="00020ECA" w:rsidRPr="00020ECA" w:rsidTr="00A43345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рушляко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И.В.) – 23уч.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ороткова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А.Э.,Смолен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цевЕ.О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</w:p>
          <w:p w:rsidR="00020ECA" w:rsidRPr="00020ECA" w:rsidRDefault="00020ECA" w:rsidP="00020ECA">
            <w:pPr>
              <w:spacing w:after="0" w:line="20" w:lineRule="atLeast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23уч.-88%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Т.А.,Хаткова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З.Р.,Аруша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нянВ.В.,Тру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женникова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Е.А.)-21уч.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А.Р.,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Хаткова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З.Р.) -21уч.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-81%</w:t>
            </w:r>
          </w:p>
        </w:tc>
      </w:tr>
      <w:tr w:rsidR="00020ECA" w:rsidRPr="00020ECA" w:rsidTr="00A43345">
        <w:trPr>
          <w:trHeight w:val="27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proofErr w:type="gram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В.А.)-21уч. 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ороткова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А.Э.,Смоле</w:t>
            </w:r>
            <w:proofErr w:type="spellEnd"/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нцев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Е.О.)-21уч.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Т.А.,Хаткова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З.Р.,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Аруша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нян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В.В.,Тру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женникова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Е.А.)-17уч.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-65%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  <w:p w:rsidR="00020ECA" w:rsidRPr="00020ECA" w:rsidRDefault="00020ECA" w:rsidP="00020ECA">
            <w:pPr>
              <w:spacing w:after="0" w:line="20" w:lineRule="atLeas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Хаткова</w:t>
            </w:r>
            <w:proofErr w:type="spellEnd"/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З.Р.) – 17уч.</w:t>
            </w:r>
          </w:p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020ECA" w:rsidRPr="00020ECA" w:rsidTr="00A43345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-108"/>
              </w:tabs>
              <w:spacing w:after="0" w:line="20" w:lineRule="atLeast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44уч. – 85%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44уч.-85%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38уч. -73%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CA" w:rsidRPr="00020ECA" w:rsidRDefault="00020ECA" w:rsidP="00020ECA">
            <w:pPr>
              <w:tabs>
                <w:tab w:val="left" w:pos="142"/>
              </w:tabs>
              <w:spacing w:after="0" w:line="20" w:lineRule="atLeast"/>
              <w:ind w:right="-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eastAsia="Calibri" w:hAnsi="Times New Roman" w:cs="Times New Roman"/>
                <w:sz w:val="24"/>
                <w:szCs w:val="24"/>
              </w:rPr>
              <w:t>38уч.-73%</w:t>
            </w:r>
          </w:p>
        </w:tc>
      </w:tr>
    </w:tbl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ab/>
      </w:r>
      <w:r w:rsidRPr="00020ECA">
        <w:rPr>
          <w:rFonts w:ascii="Times New Roman" w:hAnsi="Times New Roman" w:cs="Times New Roman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6"/>
          <w:sz w:val="24"/>
          <w:szCs w:val="24"/>
        </w:rPr>
        <w:t xml:space="preserve">Из анализа мониторинговых работ в 8-х классах видно, </w:t>
      </w:r>
      <w:proofErr w:type="gramStart"/>
      <w:r w:rsidRPr="00020ECA">
        <w:rPr>
          <w:rFonts w:ascii="Times New Roman" w:hAnsi="Times New Roman" w:cs="Times New Roman"/>
          <w:spacing w:val="6"/>
          <w:sz w:val="24"/>
          <w:szCs w:val="24"/>
        </w:rPr>
        <w:t>что</w:t>
      </w:r>
      <w:proofErr w:type="gramEnd"/>
      <w:r w:rsidRPr="00020ECA">
        <w:rPr>
          <w:rFonts w:ascii="Times New Roman" w:hAnsi="Times New Roman" w:cs="Times New Roman"/>
          <w:spacing w:val="6"/>
          <w:sz w:val="24"/>
          <w:szCs w:val="24"/>
        </w:rPr>
        <w:t xml:space="preserve"> а 8а классе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20ECA">
        <w:rPr>
          <w:rFonts w:ascii="Times New Roman" w:hAnsi="Times New Roman" w:cs="Times New Roman"/>
          <w:spacing w:val="6"/>
          <w:sz w:val="24"/>
          <w:szCs w:val="24"/>
        </w:rPr>
        <w:t xml:space="preserve">высокий уровень </w:t>
      </w:r>
      <w:proofErr w:type="spellStart"/>
      <w:r w:rsidRPr="00020ECA">
        <w:rPr>
          <w:rFonts w:ascii="Times New Roman" w:hAnsi="Times New Roman" w:cs="Times New Roman"/>
          <w:spacing w:val="6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pacing w:val="6"/>
          <w:sz w:val="24"/>
          <w:szCs w:val="24"/>
        </w:rPr>
        <w:t xml:space="preserve"> УУД – 38%; повышенный уровень- 42% 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20ECA">
        <w:rPr>
          <w:rFonts w:ascii="Times New Roman" w:hAnsi="Times New Roman" w:cs="Times New Roman"/>
          <w:spacing w:val="6"/>
          <w:sz w:val="24"/>
          <w:szCs w:val="24"/>
        </w:rPr>
        <w:t xml:space="preserve">учащихся, </w:t>
      </w:r>
      <w:proofErr w:type="gramStart"/>
      <w:r w:rsidRPr="00020ECA">
        <w:rPr>
          <w:rFonts w:ascii="Times New Roman" w:hAnsi="Times New Roman" w:cs="Times New Roman"/>
          <w:spacing w:val="6"/>
          <w:sz w:val="24"/>
          <w:szCs w:val="24"/>
        </w:rPr>
        <w:t>базовый</w:t>
      </w:r>
      <w:proofErr w:type="gramEnd"/>
      <w:r w:rsidRPr="00020ECA">
        <w:rPr>
          <w:rFonts w:ascii="Times New Roman" w:hAnsi="Times New Roman" w:cs="Times New Roman"/>
          <w:spacing w:val="6"/>
          <w:sz w:val="24"/>
          <w:szCs w:val="24"/>
        </w:rPr>
        <w:t xml:space="preserve"> – 19%, низкий -0%.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ab/>
      </w:r>
      <w:r w:rsidRPr="00020ECA">
        <w:rPr>
          <w:rFonts w:ascii="Times New Roman" w:hAnsi="Times New Roman" w:cs="Times New Roman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26"/>
          <w:sz w:val="24"/>
          <w:szCs w:val="24"/>
        </w:rPr>
        <w:t xml:space="preserve">В 8б классе – высокий уровень </w:t>
      </w:r>
      <w:proofErr w:type="spellStart"/>
      <w:r w:rsidRPr="00020ECA">
        <w:rPr>
          <w:rFonts w:ascii="Times New Roman" w:hAnsi="Times New Roman" w:cs="Times New Roman"/>
          <w:spacing w:val="26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pacing w:val="26"/>
          <w:sz w:val="24"/>
          <w:szCs w:val="24"/>
        </w:rPr>
        <w:t xml:space="preserve"> УУД- 19%</w:t>
      </w:r>
      <w:proofErr w:type="gramStart"/>
      <w:r w:rsidRPr="00020ECA">
        <w:rPr>
          <w:rFonts w:ascii="Times New Roman" w:hAnsi="Times New Roman" w:cs="Times New Roman"/>
          <w:spacing w:val="26"/>
          <w:sz w:val="24"/>
          <w:szCs w:val="24"/>
        </w:rPr>
        <w:t xml:space="preserve"> ;</w:t>
      </w:r>
      <w:proofErr w:type="gramEnd"/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020ECA">
        <w:rPr>
          <w:rFonts w:ascii="Times New Roman" w:hAnsi="Times New Roman" w:cs="Times New Roman"/>
          <w:spacing w:val="26"/>
          <w:sz w:val="24"/>
          <w:szCs w:val="24"/>
        </w:rPr>
        <w:t>повышенный уровень – 35% учащихся, базовый - 42%, низкий 4%.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020ECA">
        <w:rPr>
          <w:rFonts w:ascii="Times New Roman" w:hAnsi="Times New Roman" w:cs="Times New Roman"/>
          <w:spacing w:val="26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26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16"/>
          <w:sz w:val="24"/>
          <w:szCs w:val="24"/>
        </w:rPr>
        <w:t xml:space="preserve">Наиболее успешно ученики 8-х классов справились с заданиями </w:t>
      </w:r>
      <w:proofErr w:type="gramStart"/>
      <w:r w:rsidRPr="00020ECA">
        <w:rPr>
          <w:rFonts w:ascii="Times New Roman" w:hAnsi="Times New Roman" w:cs="Times New Roman"/>
          <w:spacing w:val="16"/>
          <w:sz w:val="24"/>
          <w:szCs w:val="24"/>
        </w:rPr>
        <w:t>из</w:t>
      </w:r>
      <w:proofErr w:type="gramEnd"/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20ECA">
        <w:rPr>
          <w:rFonts w:ascii="Times New Roman" w:hAnsi="Times New Roman" w:cs="Times New Roman"/>
          <w:spacing w:val="8"/>
          <w:sz w:val="24"/>
          <w:szCs w:val="24"/>
        </w:rPr>
        <w:t>образовательной области «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Математикаи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и информатика»  «Филология»(85% учащихся получили не менее 50% баллов </w:t>
      </w:r>
      <w:proofErr w:type="gramStart"/>
      <w:r w:rsidRPr="00020ECA">
        <w:rPr>
          <w:rFonts w:ascii="Times New Roman" w:hAnsi="Times New Roman" w:cs="Times New Roman"/>
          <w:spacing w:val="8"/>
          <w:sz w:val="24"/>
          <w:szCs w:val="24"/>
        </w:rPr>
        <w:t>из</w:t>
      </w:r>
      <w:proofErr w:type="gram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возможного).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  <w:t xml:space="preserve">В целом 2% учеников 8-х классов показали низкий уровень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УУД, 31% - базовый, повышенный - 38%, высокий - 29%. 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</w:r>
      <w:proofErr w:type="gramStart"/>
      <w:r w:rsidRPr="00020ECA">
        <w:rPr>
          <w:rFonts w:ascii="Times New Roman" w:hAnsi="Times New Roman" w:cs="Times New Roman"/>
          <w:spacing w:val="8"/>
          <w:sz w:val="24"/>
          <w:szCs w:val="24"/>
        </w:rPr>
        <w:t>Анализ краевых мониторинговых работ показал, что по сравнению с предыдущим учебным годом уменьшилось количество учеников с низким уровнем развития УУД, увеличилась с базовым и с повышенным.</w:t>
      </w:r>
      <w:proofErr w:type="gramEnd"/>
    </w:p>
    <w:p w:rsidR="00020ECA" w:rsidRPr="00020ECA" w:rsidRDefault="00020ECA" w:rsidP="00020ECA">
      <w:pPr>
        <w:tabs>
          <w:tab w:val="left" w:pos="142"/>
        </w:tabs>
        <w:spacing w:after="0" w:line="20" w:lineRule="atLeast"/>
        <w:ind w:right="-42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  <w:t xml:space="preserve">Положительная динамика развития УУД в 6-х, 7-х, 8-х классах. 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  <w:t>Положительный результат развития УУД в 5а</w:t>
      </w:r>
      <w:proofErr w:type="gramStart"/>
      <w:r w:rsidRPr="00020ECA">
        <w:rPr>
          <w:rFonts w:ascii="Times New Roman" w:hAnsi="Times New Roman" w:cs="Times New Roman"/>
          <w:spacing w:val="8"/>
          <w:sz w:val="24"/>
          <w:szCs w:val="24"/>
        </w:rPr>
        <w:t>,б</w:t>
      </w:r>
      <w:proofErr w:type="gram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классах у Коротковой А.Э., Смоленцева Е.О.,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Шабанина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И.В., Широва А.Р.; в 6а,б классе –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Шабанин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И.В.,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Лукьянченко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Д.А., Смоленцев Е.О.; в 7а,б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классах-Лукьянченко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Д.А., Широв А.Р., Демина Т.А.,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Хаткова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З.Р.,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Арушанян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В.В; в 8а</w:t>
      </w:r>
      <w:proofErr w:type="gramStart"/>
      <w:r w:rsidRPr="00020ECA">
        <w:rPr>
          <w:rFonts w:ascii="Times New Roman" w:hAnsi="Times New Roman" w:cs="Times New Roman"/>
          <w:spacing w:val="8"/>
          <w:sz w:val="24"/>
          <w:szCs w:val="24"/>
        </w:rPr>
        <w:t>,б</w:t>
      </w:r>
      <w:proofErr w:type="gram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классах- Короткова А.Э., Смоленцев Е.О.,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Друшлякова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И.В.,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Семкина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В.А.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  <w:t xml:space="preserve">Низкий уровень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сформированности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УУД: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  <w:t xml:space="preserve">- в 5,6 классах у Фирсовой А.С..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Друшляковой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И.В., Широва А.Р.</w:t>
      </w:r>
    </w:p>
    <w:p w:rsidR="00020ECA" w:rsidRPr="00020ECA" w:rsidRDefault="00020ECA" w:rsidP="00020ECA">
      <w:pPr>
        <w:tabs>
          <w:tab w:val="left" w:pos="142"/>
        </w:tabs>
        <w:spacing w:after="0" w:line="20" w:lineRule="atLeast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  <w:t xml:space="preserve">- в 7-х классах у </w:t>
      </w:r>
      <w:proofErr w:type="spellStart"/>
      <w:r w:rsidRPr="00020ECA">
        <w:rPr>
          <w:rFonts w:ascii="Times New Roman" w:hAnsi="Times New Roman" w:cs="Times New Roman"/>
          <w:spacing w:val="8"/>
          <w:sz w:val="24"/>
          <w:szCs w:val="24"/>
        </w:rPr>
        <w:t>Семкиной</w:t>
      </w:r>
      <w:proofErr w:type="spellEnd"/>
      <w:r w:rsidRPr="00020ECA">
        <w:rPr>
          <w:rFonts w:ascii="Times New Roman" w:hAnsi="Times New Roman" w:cs="Times New Roman"/>
          <w:spacing w:val="8"/>
          <w:sz w:val="24"/>
          <w:szCs w:val="24"/>
        </w:rPr>
        <w:t xml:space="preserve"> В.А.</w:t>
      </w: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020ECA">
        <w:rPr>
          <w:rFonts w:ascii="Times New Roman" w:hAnsi="Times New Roman" w:cs="Times New Roman"/>
          <w:spacing w:val="8"/>
          <w:sz w:val="24"/>
          <w:szCs w:val="24"/>
        </w:rPr>
        <w:tab/>
      </w:r>
    </w:p>
    <w:p w:rsidR="00020ECA" w:rsidRPr="00020ECA" w:rsidRDefault="00020ECA" w:rsidP="00020ECA">
      <w:pPr>
        <w:pStyle w:val="a3"/>
        <w:spacing w:line="20" w:lineRule="atLeast"/>
        <w:ind w:firstLine="0"/>
        <w:jc w:val="center"/>
        <w:rPr>
          <w:sz w:val="24"/>
          <w:szCs w:val="24"/>
        </w:rPr>
      </w:pPr>
      <w:r w:rsidRPr="00020ECA">
        <w:rPr>
          <w:b/>
          <w:i/>
          <w:sz w:val="24"/>
          <w:szCs w:val="24"/>
        </w:rPr>
        <w:t>Качество образовательной подготовки учащихся по предметам 2019-2020 учебного плана</w:t>
      </w:r>
    </w:p>
    <w:p w:rsidR="00020ECA" w:rsidRPr="00020ECA" w:rsidRDefault="00020ECA" w:rsidP="00020ECA">
      <w:pPr>
        <w:pStyle w:val="a3"/>
        <w:spacing w:line="20" w:lineRule="atLeast"/>
        <w:ind w:firstLine="0"/>
        <w:jc w:val="center"/>
        <w:rPr>
          <w:sz w:val="24"/>
          <w:szCs w:val="24"/>
        </w:rPr>
      </w:pPr>
    </w:p>
    <w:tbl>
      <w:tblPr>
        <w:tblW w:w="10274" w:type="dxa"/>
        <w:tblInd w:w="-464" w:type="dxa"/>
        <w:tblLayout w:type="fixed"/>
        <w:tblLook w:val="0000"/>
      </w:tblPr>
      <w:tblGrid>
        <w:gridCol w:w="567"/>
        <w:gridCol w:w="1985"/>
        <w:gridCol w:w="2698"/>
        <w:gridCol w:w="877"/>
        <w:gridCol w:w="877"/>
        <w:gridCol w:w="1090"/>
        <w:gridCol w:w="1090"/>
        <w:gridCol w:w="1090"/>
      </w:tblGrid>
      <w:tr w:rsidR="00020ECA" w:rsidRPr="00020ECA" w:rsidTr="00A4334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b/>
                <w:sz w:val="24"/>
                <w:szCs w:val="24"/>
              </w:rPr>
            </w:pPr>
            <w:r w:rsidRPr="00020EC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b/>
                <w:sz w:val="24"/>
                <w:szCs w:val="24"/>
              </w:rPr>
            </w:pPr>
            <w:r w:rsidRPr="00020ECA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b/>
                <w:sz w:val="24"/>
                <w:szCs w:val="24"/>
              </w:rPr>
            </w:pPr>
            <w:r w:rsidRPr="00020ECA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020ECA" w:rsidRPr="00020ECA" w:rsidTr="00A43345"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Гурская А.Н.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Русский язык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Литература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Культурология</w:t>
            </w:r>
            <w:proofErr w:type="spellEnd"/>
            <w:r w:rsidRPr="00020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0ECA" w:rsidRPr="00020ECA" w:rsidTr="00A43345"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Хаткова</w:t>
            </w:r>
            <w:proofErr w:type="spellEnd"/>
            <w:r w:rsidRPr="00020ECA">
              <w:rPr>
                <w:sz w:val="24"/>
                <w:szCs w:val="24"/>
              </w:rPr>
              <w:t xml:space="preserve"> З.Р.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География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Кубановедение</w:t>
            </w:r>
            <w:proofErr w:type="spellEnd"/>
            <w:r w:rsidRPr="00020ECA">
              <w:rPr>
                <w:sz w:val="24"/>
                <w:szCs w:val="24"/>
              </w:rPr>
              <w:t xml:space="preserve">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20ECA" w:rsidRPr="00020ECA" w:rsidTr="00A43345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Фирсова А.С.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Русск. яз.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Литература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20ECA" w:rsidRPr="00020ECA" w:rsidTr="00A43345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Котова Я.В.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Англ. яз.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20ECA" w:rsidRPr="00020ECA" w:rsidTr="00A43345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Кононова Н.Н.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Англ. яз.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20ECA" w:rsidRPr="00020ECA" w:rsidTr="00A43345">
        <w:trPr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Друшлякова</w:t>
            </w:r>
            <w:proofErr w:type="spellEnd"/>
            <w:r w:rsidRPr="00020ECA">
              <w:rPr>
                <w:sz w:val="24"/>
                <w:szCs w:val="24"/>
              </w:rPr>
              <w:t xml:space="preserve"> И.В.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Русск. яз.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Литература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Культурология</w:t>
            </w:r>
            <w:proofErr w:type="spellEnd"/>
            <w:r w:rsidRPr="00020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ECA" w:rsidRPr="00020ECA" w:rsidTr="00A4334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Широв А.Р..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Обществознан</w:t>
            </w:r>
            <w:proofErr w:type="spellEnd"/>
            <w:r w:rsidRPr="00020ECA">
              <w:rPr>
                <w:sz w:val="24"/>
                <w:szCs w:val="24"/>
              </w:rPr>
              <w:t>.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История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Экономика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ОФГ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20ECA" w:rsidRPr="00020ECA" w:rsidTr="00A43345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Труженникова</w:t>
            </w:r>
            <w:proofErr w:type="spellEnd"/>
            <w:r w:rsidRPr="00020ECA">
              <w:rPr>
                <w:sz w:val="24"/>
                <w:szCs w:val="24"/>
              </w:rPr>
              <w:t xml:space="preserve"> Е.А.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Химия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Политология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За страницами учебника химии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20ECA" w:rsidRPr="00020ECA" w:rsidTr="00A43345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Короткова А.Э.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Математика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Алгебра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Алгебра и </w:t>
            </w:r>
            <w:proofErr w:type="spellStart"/>
            <w:r w:rsidRPr="00020ECA">
              <w:rPr>
                <w:sz w:val="24"/>
                <w:szCs w:val="24"/>
              </w:rPr>
              <w:t>нач</w:t>
            </w:r>
            <w:proofErr w:type="spellEnd"/>
            <w:r w:rsidRPr="00020ECA">
              <w:rPr>
                <w:sz w:val="24"/>
                <w:szCs w:val="24"/>
              </w:rPr>
              <w:t>. ан.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Геометрия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Элективный курс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ECA" w:rsidRPr="00020ECA" w:rsidTr="00A43345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Смоленцев Е.О.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Информатика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020ECA">
              <w:rPr>
                <w:sz w:val="24"/>
                <w:szCs w:val="24"/>
              </w:rPr>
              <w:t>мультмедийные</w:t>
            </w:r>
            <w:proofErr w:type="spellEnd"/>
            <w:r w:rsidRPr="00020ECA">
              <w:rPr>
                <w:sz w:val="24"/>
                <w:szCs w:val="24"/>
              </w:rPr>
              <w:t xml:space="preserve"> технологии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20ECA" w:rsidRPr="00020ECA" w:rsidTr="00A43345">
        <w:trPr>
          <w:trHeight w:val="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Арушанян</w:t>
            </w:r>
            <w:proofErr w:type="spellEnd"/>
            <w:r w:rsidRPr="00020EC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Физика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астрономия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физика вокруг нас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20ECA" w:rsidRPr="00020ECA" w:rsidTr="00A43345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Демина Т.А.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Биология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Изо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Экология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Кубановедение</w:t>
            </w:r>
            <w:proofErr w:type="spellEnd"/>
            <w:r w:rsidRPr="00020ECA">
              <w:rPr>
                <w:sz w:val="24"/>
                <w:szCs w:val="24"/>
              </w:rPr>
              <w:t xml:space="preserve"> 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CA" w:rsidRPr="00020ECA" w:rsidTr="00A43345"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gramStart"/>
            <w:r w:rsidRPr="00020ECA">
              <w:rPr>
                <w:sz w:val="24"/>
                <w:szCs w:val="24"/>
              </w:rPr>
              <w:t>Синев</w:t>
            </w:r>
            <w:proofErr w:type="gramEnd"/>
            <w:r w:rsidRPr="00020ECA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ОБЖ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0ECA" w:rsidRPr="00020ECA" w:rsidTr="00A43345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Семкина</w:t>
            </w:r>
            <w:proofErr w:type="spellEnd"/>
            <w:r w:rsidRPr="00020ECA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Русский язык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Литература</w:t>
            </w:r>
          </w:p>
          <w:p w:rsidR="00020ECA" w:rsidRPr="00020ECA" w:rsidRDefault="00020ECA" w:rsidP="00020ECA">
            <w:pPr>
              <w:pStyle w:val="a3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Культурология</w:t>
            </w:r>
            <w:proofErr w:type="spellEnd"/>
            <w:r w:rsidRPr="00020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0ECA" w:rsidRPr="00020ECA" w:rsidTr="00A43345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Шабанин</w:t>
            </w:r>
            <w:proofErr w:type="spellEnd"/>
            <w:r w:rsidRPr="00020EC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Кубановедение</w:t>
            </w:r>
            <w:proofErr w:type="spellEnd"/>
            <w:r w:rsidRPr="00020ECA">
              <w:rPr>
                <w:sz w:val="24"/>
                <w:szCs w:val="24"/>
              </w:rPr>
              <w:t xml:space="preserve"> 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ОПК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lastRenderedPageBreak/>
              <w:t>История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Обществознание 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Экономика 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Право 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История казачества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20ECA" w:rsidRPr="00020ECA" w:rsidTr="00A43345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Мельников К.В.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0ECA" w:rsidRPr="00020ECA" w:rsidTr="00A43345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Лукьянченко</w:t>
            </w:r>
            <w:proofErr w:type="spellEnd"/>
            <w:r w:rsidRPr="00020EC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Математика 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Алгебра 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20ECA" w:rsidRPr="00020ECA" w:rsidTr="00A43345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Стародубцева О.Р.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Технология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>Изо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Экология </w:t>
            </w:r>
          </w:p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20ECA" w:rsidRPr="00020ECA" w:rsidTr="00A43345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20ECA">
              <w:rPr>
                <w:sz w:val="24"/>
                <w:szCs w:val="24"/>
              </w:rPr>
              <w:t>Шанина</w:t>
            </w:r>
            <w:proofErr w:type="spellEnd"/>
            <w:r w:rsidRPr="00020ECA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A" w:rsidRPr="00020ECA" w:rsidRDefault="00020ECA" w:rsidP="00020ECA">
            <w:pPr>
              <w:pStyle w:val="a3"/>
              <w:snapToGrid w:val="0"/>
              <w:spacing w:line="20" w:lineRule="atLeast"/>
              <w:ind w:firstLine="0"/>
              <w:rPr>
                <w:sz w:val="24"/>
                <w:szCs w:val="24"/>
              </w:rPr>
            </w:pPr>
            <w:r w:rsidRPr="00020EC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0ECA" w:rsidRPr="00020ECA" w:rsidRDefault="00020ECA" w:rsidP="00020ECA">
      <w:pPr>
        <w:pStyle w:val="a3"/>
        <w:spacing w:line="20" w:lineRule="atLeast"/>
        <w:ind w:firstLine="0"/>
        <w:jc w:val="center"/>
        <w:rPr>
          <w:b/>
          <w:bCs/>
          <w:sz w:val="24"/>
          <w:szCs w:val="24"/>
        </w:rPr>
      </w:pPr>
    </w:p>
    <w:p w:rsidR="00020ECA" w:rsidRPr="00020ECA" w:rsidRDefault="00020ECA" w:rsidP="00020ECA">
      <w:pPr>
        <w:pStyle w:val="a3"/>
        <w:spacing w:line="20" w:lineRule="atLeast"/>
        <w:ind w:firstLine="0"/>
        <w:jc w:val="center"/>
        <w:rPr>
          <w:b/>
          <w:bCs/>
          <w:sz w:val="24"/>
          <w:szCs w:val="24"/>
        </w:rPr>
      </w:pPr>
      <w:r w:rsidRPr="00020ECA">
        <w:rPr>
          <w:b/>
          <w:bCs/>
          <w:sz w:val="24"/>
          <w:szCs w:val="24"/>
        </w:rPr>
        <w:t>Результаты итоговой аттестации учащихся 9-х классов МАОУ СОШ №3 за 2019-2020 учебный год</w:t>
      </w:r>
    </w:p>
    <w:p w:rsidR="00020ECA" w:rsidRPr="00020ECA" w:rsidRDefault="00020ECA" w:rsidP="00020ECA">
      <w:pPr>
        <w:pStyle w:val="Textbodyindent"/>
        <w:spacing w:line="20" w:lineRule="atLeast"/>
        <w:ind w:firstLine="0"/>
        <w:jc w:val="both"/>
        <w:rPr>
          <w:rFonts w:cs="Times New Roman"/>
        </w:rPr>
      </w:pPr>
      <w:r w:rsidRPr="00020ECA">
        <w:rPr>
          <w:rFonts w:cs="Times New Roman"/>
          <w:bCs/>
          <w:lang w:val="ru-RU"/>
        </w:rPr>
        <w:tab/>
      </w:r>
      <w:proofErr w:type="spellStart"/>
      <w:r w:rsidRPr="00020ECA">
        <w:rPr>
          <w:rFonts w:cs="Times New Roman"/>
          <w:bCs/>
        </w:rPr>
        <w:t>Государственная</w:t>
      </w:r>
      <w:proofErr w:type="spellEnd"/>
      <w:r w:rsidRPr="00020ECA">
        <w:rPr>
          <w:rFonts w:cs="Times New Roman"/>
          <w:bCs/>
        </w:rPr>
        <w:t xml:space="preserve"> </w:t>
      </w:r>
      <w:proofErr w:type="spellStart"/>
      <w:r w:rsidRPr="00020ECA">
        <w:rPr>
          <w:rFonts w:cs="Times New Roman"/>
          <w:bCs/>
        </w:rPr>
        <w:t>итоговая</w:t>
      </w:r>
      <w:proofErr w:type="spellEnd"/>
      <w:r w:rsidRPr="00020ECA">
        <w:rPr>
          <w:rFonts w:cs="Times New Roman"/>
          <w:bCs/>
        </w:rPr>
        <w:t xml:space="preserve"> </w:t>
      </w:r>
      <w:proofErr w:type="spellStart"/>
      <w:r w:rsidRPr="00020ECA">
        <w:rPr>
          <w:rFonts w:cs="Times New Roman"/>
          <w:bCs/>
        </w:rPr>
        <w:t>аттестация</w:t>
      </w:r>
      <w:proofErr w:type="spellEnd"/>
      <w:r w:rsidRPr="00020ECA">
        <w:rPr>
          <w:rFonts w:cs="Times New Roman"/>
          <w:bCs/>
        </w:rPr>
        <w:t xml:space="preserve"> </w:t>
      </w:r>
      <w:proofErr w:type="spellStart"/>
      <w:r w:rsidRPr="00020ECA">
        <w:rPr>
          <w:rFonts w:cs="Times New Roman"/>
          <w:bCs/>
        </w:rPr>
        <w:t>выпускников</w:t>
      </w:r>
      <w:proofErr w:type="spellEnd"/>
      <w:r w:rsidRPr="00020ECA">
        <w:rPr>
          <w:rFonts w:cs="Times New Roman"/>
          <w:bCs/>
        </w:rPr>
        <w:t xml:space="preserve"> 9 </w:t>
      </w:r>
      <w:proofErr w:type="spellStart"/>
      <w:r w:rsidRPr="00020ECA">
        <w:rPr>
          <w:rFonts w:cs="Times New Roman"/>
          <w:bCs/>
        </w:rPr>
        <w:t>классов</w:t>
      </w:r>
      <w:proofErr w:type="spellEnd"/>
      <w:r w:rsidRPr="00020ECA">
        <w:rPr>
          <w:rFonts w:cs="Times New Roman"/>
          <w:bCs/>
        </w:rPr>
        <w:t xml:space="preserve"> в 20</w:t>
      </w:r>
      <w:r w:rsidRPr="00020ECA">
        <w:rPr>
          <w:rFonts w:cs="Times New Roman"/>
          <w:bCs/>
          <w:lang w:val="ru-RU"/>
        </w:rPr>
        <w:t>19</w:t>
      </w:r>
      <w:r w:rsidRPr="00020ECA">
        <w:rPr>
          <w:rFonts w:cs="Times New Roman"/>
          <w:bCs/>
        </w:rPr>
        <w:t>-20</w:t>
      </w:r>
      <w:r w:rsidRPr="00020ECA">
        <w:rPr>
          <w:rFonts w:cs="Times New Roman"/>
          <w:bCs/>
          <w:lang w:val="ru-RU"/>
        </w:rPr>
        <w:t>20</w:t>
      </w:r>
      <w:r w:rsidRPr="00020ECA">
        <w:rPr>
          <w:rFonts w:cs="Times New Roman"/>
          <w:bCs/>
        </w:rPr>
        <w:t xml:space="preserve"> </w:t>
      </w:r>
      <w:proofErr w:type="spellStart"/>
      <w:r w:rsidRPr="00020ECA">
        <w:rPr>
          <w:rFonts w:cs="Times New Roman"/>
          <w:bCs/>
        </w:rPr>
        <w:t>учебном</w:t>
      </w:r>
      <w:proofErr w:type="spellEnd"/>
      <w:r w:rsidRPr="00020ECA">
        <w:rPr>
          <w:rFonts w:cs="Times New Roman"/>
          <w:bCs/>
        </w:rPr>
        <w:t xml:space="preserve"> </w:t>
      </w:r>
      <w:proofErr w:type="spellStart"/>
      <w:r w:rsidRPr="00020ECA">
        <w:rPr>
          <w:rFonts w:cs="Times New Roman"/>
          <w:bCs/>
        </w:rPr>
        <w:t>году</w:t>
      </w:r>
      <w:proofErr w:type="spellEnd"/>
      <w:r w:rsidRPr="00020ECA">
        <w:rPr>
          <w:rFonts w:cs="Times New Roman"/>
          <w:bCs/>
        </w:rPr>
        <w:t xml:space="preserve"> </w:t>
      </w:r>
      <w:r w:rsidRPr="00020ECA">
        <w:rPr>
          <w:rFonts w:cs="Times New Roman"/>
          <w:bCs/>
          <w:lang w:val="ru-RU"/>
        </w:rPr>
        <w:t xml:space="preserve">не проводилась в связи с </w:t>
      </w:r>
      <w:r w:rsidRPr="00020ECA">
        <w:rPr>
          <w:rFonts w:cs="Times New Roman"/>
          <w:bCs/>
          <w:lang w:val="en-US"/>
        </w:rPr>
        <w:t>COVID</w:t>
      </w:r>
      <w:r w:rsidRPr="00020ECA">
        <w:rPr>
          <w:rFonts w:cs="Times New Roman"/>
          <w:bCs/>
          <w:lang w:val="ru-RU"/>
        </w:rPr>
        <w:t>-19.</w:t>
      </w:r>
    </w:p>
    <w:p w:rsidR="00020ECA" w:rsidRPr="00020ECA" w:rsidRDefault="00020ECA" w:rsidP="00020ECA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bCs/>
          <w:sz w:val="24"/>
          <w:szCs w:val="24"/>
        </w:rPr>
        <w:tab/>
        <w:t xml:space="preserve">82 выпускника по итогам устного собеседования были допущены к государственной итоговой аттестации. </w:t>
      </w:r>
      <w:r w:rsidRPr="00020ECA">
        <w:rPr>
          <w:rFonts w:ascii="Times New Roman" w:hAnsi="Times New Roman" w:cs="Times New Roman"/>
          <w:sz w:val="24"/>
          <w:szCs w:val="24"/>
        </w:rPr>
        <w:t xml:space="preserve">Аттестат особого образца по итогам годовых, итоговых отметок получили шестеро выпускников: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Зарудний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Никита, Кравцова Дарья,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Вольвич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Вероника, Диденко Антон, Мазурина Полина, Бондаренко Юлия. – 9а класс.</w:t>
      </w:r>
    </w:p>
    <w:p w:rsidR="00020ECA" w:rsidRPr="00020ECA" w:rsidRDefault="00020ECA" w:rsidP="00020ECA">
      <w:pPr>
        <w:pStyle w:val="Textbodyindent"/>
        <w:spacing w:line="20" w:lineRule="atLeast"/>
        <w:ind w:firstLine="0"/>
        <w:jc w:val="center"/>
        <w:rPr>
          <w:rFonts w:cs="Times New Roman"/>
          <w:b/>
          <w:bCs/>
          <w:lang w:val="ru-RU"/>
        </w:rPr>
      </w:pPr>
    </w:p>
    <w:p w:rsidR="00020ECA" w:rsidRPr="00020ECA" w:rsidRDefault="00020ECA" w:rsidP="00020ECA">
      <w:pPr>
        <w:pStyle w:val="Textbodyindent"/>
        <w:spacing w:line="20" w:lineRule="atLeast"/>
        <w:ind w:firstLine="0"/>
        <w:jc w:val="center"/>
        <w:rPr>
          <w:rFonts w:cs="Times New Roman"/>
          <w:b/>
          <w:i/>
        </w:rPr>
      </w:pPr>
      <w:proofErr w:type="spellStart"/>
      <w:r w:rsidRPr="00020ECA">
        <w:rPr>
          <w:rFonts w:cs="Times New Roman"/>
          <w:b/>
          <w:i/>
        </w:rPr>
        <w:t>Анализ</w:t>
      </w:r>
      <w:proofErr w:type="spellEnd"/>
      <w:r w:rsidRPr="00020ECA">
        <w:rPr>
          <w:rFonts w:cs="Times New Roman"/>
          <w:b/>
          <w:i/>
        </w:rPr>
        <w:t xml:space="preserve"> </w:t>
      </w:r>
      <w:proofErr w:type="spellStart"/>
      <w:r w:rsidRPr="00020ECA">
        <w:rPr>
          <w:rFonts w:cs="Times New Roman"/>
          <w:b/>
          <w:i/>
        </w:rPr>
        <w:t>итоговой</w:t>
      </w:r>
      <w:proofErr w:type="spellEnd"/>
      <w:r w:rsidRPr="00020ECA">
        <w:rPr>
          <w:rFonts w:cs="Times New Roman"/>
          <w:b/>
          <w:i/>
        </w:rPr>
        <w:t xml:space="preserve"> </w:t>
      </w:r>
      <w:proofErr w:type="spellStart"/>
      <w:r w:rsidRPr="00020ECA">
        <w:rPr>
          <w:rFonts w:cs="Times New Roman"/>
          <w:b/>
          <w:i/>
        </w:rPr>
        <w:t>аттестации</w:t>
      </w:r>
      <w:proofErr w:type="spellEnd"/>
      <w:r w:rsidRPr="00020ECA">
        <w:rPr>
          <w:rFonts w:cs="Times New Roman"/>
          <w:b/>
          <w:i/>
        </w:rPr>
        <w:t xml:space="preserve"> </w:t>
      </w:r>
      <w:proofErr w:type="spellStart"/>
      <w:r w:rsidRPr="00020ECA">
        <w:rPr>
          <w:rFonts w:cs="Times New Roman"/>
          <w:b/>
          <w:i/>
        </w:rPr>
        <w:t>учащихся</w:t>
      </w:r>
      <w:proofErr w:type="spellEnd"/>
      <w:r w:rsidRPr="00020ECA">
        <w:rPr>
          <w:rFonts w:cs="Times New Roman"/>
          <w:b/>
          <w:i/>
        </w:rPr>
        <w:t xml:space="preserve"> 11 </w:t>
      </w:r>
      <w:proofErr w:type="spellStart"/>
      <w:r w:rsidRPr="00020ECA">
        <w:rPr>
          <w:rFonts w:cs="Times New Roman"/>
          <w:b/>
          <w:i/>
        </w:rPr>
        <w:t>класса</w:t>
      </w:r>
      <w:proofErr w:type="spellEnd"/>
    </w:p>
    <w:p w:rsidR="00020ECA" w:rsidRPr="00020ECA" w:rsidRDefault="00020ECA" w:rsidP="00020ECA">
      <w:pPr>
        <w:pStyle w:val="a3"/>
        <w:spacing w:line="20" w:lineRule="atLeast"/>
        <w:ind w:firstLine="0"/>
        <w:jc w:val="center"/>
        <w:rPr>
          <w:b/>
          <w:i/>
          <w:sz w:val="24"/>
          <w:szCs w:val="24"/>
        </w:rPr>
      </w:pPr>
      <w:r w:rsidRPr="00020ECA">
        <w:rPr>
          <w:b/>
          <w:i/>
          <w:sz w:val="24"/>
          <w:szCs w:val="24"/>
        </w:rPr>
        <w:t>за 2019-2020 учебный год</w:t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ab/>
        <w:t xml:space="preserve">Государственная итоговая аттестация выпускников 11 класса в 2019-2020 учебном году проводилась в соответствии с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Федеральнвм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законом от 8 июня 2020 года № 166-ФЗ «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Овнесении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РФ образовании в Российской  Федерации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вцелях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принятия неотложных мер, направленных на обеспечение устойчивого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развития экономики предотвращения последствий распространения новой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инфекции»; Постановлением Правительства РФ от 10 июня 2020 года № 842 «Об особенностях проведения государственной итоговой аттестации по программам основного общего и среднего общего образования, и вступительных испытаний при приеме на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и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C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20ECA">
        <w:rPr>
          <w:rFonts w:ascii="Times New Roman" w:hAnsi="Times New Roman" w:cs="Times New Roman"/>
          <w:sz w:val="24"/>
          <w:szCs w:val="24"/>
        </w:rPr>
        <w:t xml:space="preserve"> в 2020 году»; приказом Министерства просвещения РФ и Федеральной службы по надзору в сфере образования и науки от 11 июня 2020 г. № 294/651 «Об особенностях проведения государственной итоговой аттестации по образовательным программам среднего общего образования в 2020 году; приказом Министерства просвещения РФ от 11 июня 2020 г. № 295 «Об особенностях заполнения и выдачи аттестатов об основном общем и среднем общем образовании в 2020 году, решением педагогического совета школы  (протокол № 9 от 15 июня 2020 г.).</w:t>
      </w:r>
    </w:p>
    <w:p w:rsidR="00020ECA" w:rsidRPr="00020ECA" w:rsidRDefault="00020ECA" w:rsidP="00020ECA">
      <w:pPr>
        <w:spacing w:after="0" w:line="20" w:lineRule="atLeas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>В 2020 году  к государственной итоговой аттестации были допущены 27 выпускников 11а класса. Все выпускники 11а класса получили аттестаты за курс  средней общей школы без сдачи экзаменов по основным предметам.</w:t>
      </w:r>
    </w:p>
    <w:p w:rsidR="00020ECA" w:rsidRPr="00020ECA" w:rsidRDefault="00020ECA" w:rsidP="00020EC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>Окончили школу на «4» и «5» 20 человек- 74 %, что на 8% ниже, чем в 2018-2019 учебном году.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3110"/>
        <w:gridCol w:w="1510"/>
      </w:tblGrid>
      <w:tr w:rsidR="00020ECA" w:rsidRPr="00020ECA" w:rsidTr="00A433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Обучались на «4 и 5»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% «4 и 5»</w:t>
            </w:r>
          </w:p>
        </w:tc>
      </w:tr>
      <w:tr w:rsidR="00020ECA" w:rsidRPr="00020ECA" w:rsidTr="00A433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20ECA" w:rsidRPr="00020ECA" w:rsidTr="00A433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20ECA" w:rsidRPr="00020ECA" w:rsidTr="00A433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0ECA" w:rsidRPr="00020ECA" w:rsidTr="00A433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20ECA" w:rsidRPr="00020ECA" w:rsidTr="00A433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ECA" w:rsidRPr="00020ECA" w:rsidRDefault="00020ECA" w:rsidP="00020EC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Как допуск к государственной итоговой аттестации 4 декабря 2019 года учащиеся 11а класса писали итоговое сочинение  по литературе. </w:t>
      </w:r>
    </w:p>
    <w:p w:rsidR="00020ECA" w:rsidRPr="00020ECA" w:rsidRDefault="00020ECA" w:rsidP="00020ECA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Итоговое сочинение писали 27 учащихся 11а класса. По результатам проверки «Зачет», как оценку за итоговое сочинение (изложение) получили  все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 xml:space="preserve"> и успеваемость составила 100 %.  .  </w:t>
      </w:r>
    </w:p>
    <w:p w:rsidR="00020ECA" w:rsidRPr="00900D1E" w:rsidRDefault="00020ECA" w:rsidP="00020ECA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27 обучающихся в 11а классе 20 человек сдавали ЕГЭ по тем общеобразовательным предметам, которые необходимы им были для поступления в вузы, а 7 выпускников от сдачи ЕГЭ отказались. </w:t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>Минимальное количество баллов ЕГЭ в 2020 году по русскому языку для поступления в ВУЗ- 36 баллов.</w:t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0ECA" w:rsidRPr="00020ECA" w:rsidRDefault="00020ECA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CA">
        <w:rPr>
          <w:rFonts w:ascii="Times New Roman" w:hAnsi="Times New Roman" w:cs="Times New Roman"/>
          <w:b/>
          <w:sz w:val="24"/>
          <w:szCs w:val="24"/>
        </w:rPr>
        <w:t>Распределения средних баллов ЕГЭ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школе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району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Средний балл по краю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72,55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</w:tbl>
    <w:p w:rsidR="00020ECA" w:rsidRPr="00020ECA" w:rsidRDefault="00020ECA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CA" w:rsidRPr="00020ECA" w:rsidRDefault="00020ECA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0" cy="30480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0ECA" w:rsidRPr="00020ECA" w:rsidRDefault="00020ECA" w:rsidP="00020ECA">
      <w:pPr>
        <w:pStyle w:val="a7"/>
        <w:spacing w:before="0" w:after="0" w:line="20" w:lineRule="atLeast"/>
        <w:jc w:val="both"/>
        <w:rPr>
          <w:b/>
          <w:color w:val="000000"/>
        </w:rPr>
      </w:pPr>
      <w:r w:rsidRPr="00020ECA">
        <w:t xml:space="preserve">Все выпускники 11а класса успешно справились с экзаменом по русскому языку и показали   повышенный уровень знаний. </w:t>
      </w:r>
      <w:r w:rsidRPr="00020ECA">
        <w:rPr>
          <w:color w:val="000000"/>
        </w:rPr>
        <w:t xml:space="preserve">Результаты ЕГЭ по русскому языку в 2020 году ниже результатов ЕГЭ прошлого года на 1,9 балла. Средний балл ЕГЭ по русскому языку по школе выше районного на 0,75 </w:t>
      </w:r>
      <w:proofErr w:type="spellStart"/>
      <w:r w:rsidRPr="00020ECA">
        <w:rPr>
          <w:color w:val="000000"/>
        </w:rPr>
        <w:t>балла</w:t>
      </w:r>
      <w:proofErr w:type="gramStart"/>
      <w:r w:rsidRPr="00020ECA">
        <w:rPr>
          <w:color w:val="000000"/>
        </w:rPr>
        <w:t>,н</w:t>
      </w:r>
      <w:proofErr w:type="gramEnd"/>
      <w:r w:rsidRPr="00020ECA">
        <w:rPr>
          <w:color w:val="000000"/>
        </w:rPr>
        <w:t>о</w:t>
      </w:r>
      <w:proofErr w:type="spellEnd"/>
      <w:r w:rsidRPr="00020ECA">
        <w:rPr>
          <w:color w:val="000000"/>
        </w:rPr>
        <w:t xml:space="preserve"> ниже краевого на 0,5 балла</w:t>
      </w:r>
      <w:r w:rsidRPr="00020ECA">
        <w:rPr>
          <w:b/>
          <w:color w:val="000000"/>
        </w:rPr>
        <w:t xml:space="preserve">. </w:t>
      </w:r>
    </w:p>
    <w:p w:rsidR="00020ECA" w:rsidRPr="00020ECA" w:rsidRDefault="00020ECA" w:rsidP="00020ECA">
      <w:pPr>
        <w:pStyle w:val="a7"/>
        <w:spacing w:before="0" w:after="0" w:line="20" w:lineRule="atLeast"/>
        <w:jc w:val="both"/>
        <w:rPr>
          <w:color w:val="000000"/>
        </w:rPr>
      </w:pPr>
      <w:r w:rsidRPr="00020ECA">
        <w:rPr>
          <w:color w:val="000000"/>
        </w:rPr>
        <w:t xml:space="preserve">Наивысший балл  ЕГЭ по русскому языку среди выпускников школы получил Рябов А.- 98 баллов.  </w:t>
      </w:r>
    </w:p>
    <w:p w:rsidR="00020ECA" w:rsidRPr="00020ECA" w:rsidRDefault="00020ECA" w:rsidP="00020ECA">
      <w:pPr>
        <w:pStyle w:val="a7"/>
        <w:spacing w:before="0" w:after="0" w:line="20" w:lineRule="atLeast"/>
        <w:jc w:val="both"/>
        <w:rPr>
          <w:color w:val="000000"/>
        </w:rPr>
      </w:pPr>
      <w:r w:rsidRPr="00020ECA">
        <w:rPr>
          <w:color w:val="000000"/>
        </w:rPr>
        <w:t>Выпускников получивших на ЕГЭ по русскому языку:</w:t>
      </w:r>
    </w:p>
    <w:p w:rsidR="00020ECA" w:rsidRPr="00020ECA" w:rsidRDefault="00020ECA" w:rsidP="00020ECA">
      <w:pPr>
        <w:pStyle w:val="a7"/>
        <w:spacing w:before="0" w:after="0" w:line="20" w:lineRule="atLeast"/>
        <w:jc w:val="both"/>
        <w:rPr>
          <w:color w:val="000000"/>
        </w:rPr>
      </w:pPr>
      <w:r w:rsidRPr="00020ECA">
        <w:rPr>
          <w:color w:val="000000"/>
        </w:rPr>
        <w:t>- от 60 до 70 баллов-  5 человек (25%);</w:t>
      </w:r>
    </w:p>
    <w:p w:rsidR="00020ECA" w:rsidRPr="00020ECA" w:rsidRDefault="00020ECA" w:rsidP="00020ECA">
      <w:pPr>
        <w:pStyle w:val="a7"/>
        <w:spacing w:before="0" w:after="0" w:line="20" w:lineRule="atLeast"/>
        <w:jc w:val="both"/>
        <w:rPr>
          <w:color w:val="000000"/>
        </w:rPr>
      </w:pPr>
      <w:r w:rsidRPr="00020ECA">
        <w:rPr>
          <w:color w:val="000000"/>
        </w:rPr>
        <w:t>- от 70 до 80 баллов-  6 человек (30%);</w:t>
      </w:r>
    </w:p>
    <w:p w:rsidR="00020ECA" w:rsidRPr="00020ECA" w:rsidRDefault="00020ECA" w:rsidP="00020ECA">
      <w:pPr>
        <w:pStyle w:val="a7"/>
        <w:spacing w:before="0" w:after="0" w:line="20" w:lineRule="atLeast"/>
        <w:jc w:val="both"/>
        <w:rPr>
          <w:color w:val="000000"/>
        </w:rPr>
      </w:pPr>
      <w:r w:rsidRPr="00020ECA">
        <w:rPr>
          <w:color w:val="000000"/>
        </w:rPr>
        <w:t>- от 80 до 90 баллов-  5 человек (25%);</w:t>
      </w:r>
    </w:p>
    <w:p w:rsidR="00020ECA" w:rsidRPr="00020ECA" w:rsidRDefault="00020ECA" w:rsidP="00020ECA">
      <w:pPr>
        <w:pStyle w:val="a7"/>
        <w:spacing w:before="0" w:after="0" w:line="20" w:lineRule="atLeast"/>
        <w:jc w:val="both"/>
        <w:rPr>
          <w:color w:val="000000"/>
        </w:rPr>
      </w:pPr>
      <w:r w:rsidRPr="00020ECA">
        <w:rPr>
          <w:color w:val="000000"/>
        </w:rPr>
        <w:t>- от 90 до 100 баллов- 1 человека (5%).</w:t>
      </w:r>
    </w:p>
    <w:p w:rsidR="00020ECA" w:rsidRPr="00020ECA" w:rsidRDefault="00020ECA" w:rsidP="00020E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Справились без ошибок с тестовой частью экзаменационной работы –  1 </w:t>
      </w:r>
      <w:proofErr w:type="gramStart"/>
      <w:r w:rsidRPr="00020E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0ECA">
        <w:rPr>
          <w:rFonts w:ascii="Times New Roman" w:hAnsi="Times New Roman" w:cs="Times New Roman"/>
          <w:sz w:val="24"/>
          <w:szCs w:val="24"/>
        </w:rPr>
        <w:t>5%).</w:t>
      </w:r>
    </w:p>
    <w:p w:rsidR="00020ECA" w:rsidRPr="00020ECA" w:rsidRDefault="00020ECA" w:rsidP="00020ECA">
      <w:pPr>
        <w:pStyle w:val="a7"/>
        <w:spacing w:before="0" w:after="0" w:line="20" w:lineRule="atLeast"/>
        <w:rPr>
          <w:color w:val="000000"/>
        </w:rPr>
      </w:pPr>
      <w:r w:rsidRPr="00020ECA">
        <w:t xml:space="preserve">В 2020 году ЕГЭ по математике проводилось только на профильном уровне. </w:t>
      </w:r>
    </w:p>
    <w:p w:rsidR="00020ECA" w:rsidRPr="00020ECA" w:rsidRDefault="00020ECA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CA">
        <w:rPr>
          <w:rFonts w:ascii="Times New Roman" w:hAnsi="Times New Roman" w:cs="Times New Roman"/>
          <w:b/>
          <w:sz w:val="24"/>
          <w:szCs w:val="24"/>
        </w:rPr>
        <w:t xml:space="preserve">Распределения средних баллов ЕГЭ по математике </w:t>
      </w:r>
    </w:p>
    <w:p w:rsidR="00020ECA" w:rsidRPr="00020ECA" w:rsidRDefault="00020ECA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балл по 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балл по 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2015-2016(проф.)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баз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2016-2017(проф.)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баз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4,5 (16,5)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4,4 (15,98)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2017-2018(проф.)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баз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2018-2019(проф.)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баз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4,18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4,23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2019-2020(проф.)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20ECA" w:rsidRPr="00020ECA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баз</w:t>
            </w:r>
            <w:r w:rsidRPr="00020E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0ECA" w:rsidRPr="00020ECA" w:rsidRDefault="00020ECA" w:rsidP="00020EC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20ECA" w:rsidRPr="00020ECA" w:rsidRDefault="00020ECA" w:rsidP="00020E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CA" w:rsidRPr="00020ECA" w:rsidRDefault="00020ECA" w:rsidP="00020E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96D82" w:rsidRDefault="00F96D82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82" w:rsidRDefault="00F96D82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82" w:rsidRDefault="00F96D82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82" w:rsidRDefault="00F96D82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CA" w:rsidRPr="00020ECA" w:rsidRDefault="00020ECA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CA">
        <w:rPr>
          <w:rFonts w:ascii="Times New Roman" w:hAnsi="Times New Roman" w:cs="Times New Roman"/>
          <w:b/>
          <w:sz w:val="24"/>
          <w:szCs w:val="24"/>
        </w:rPr>
        <w:t xml:space="preserve">Распределения средних баллов ЕГЭ по математике </w:t>
      </w:r>
    </w:p>
    <w:p w:rsidR="00020ECA" w:rsidRPr="00020ECA" w:rsidRDefault="00020ECA" w:rsidP="00020EC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CA">
        <w:rPr>
          <w:rFonts w:ascii="Times New Roman" w:hAnsi="Times New Roman" w:cs="Times New Roman"/>
          <w:b/>
          <w:sz w:val="24"/>
          <w:szCs w:val="24"/>
        </w:rPr>
        <w:t xml:space="preserve">профильного уровня </w:t>
      </w:r>
    </w:p>
    <w:p w:rsidR="00020ECA" w:rsidRPr="00020ECA" w:rsidRDefault="00020ECA" w:rsidP="00020E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20ECA" w:rsidRPr="00020ECA" w:rsidRDefault="00020ECA" w:rsidP="00020E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20ECA" w:rsidRPr="00020ECA" w:rsidRDefault="00020ECA" w:rsidP="00020E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0E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305752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CA">
        <w:rPr>
          <w:rFonts w:ascii="Times New Roman" w:hAnsi="Times New Roman" w:cs="Times New Roman"/>
          <w:bCs/>
          <w:sz w:val="24"/>
          <w:szCs w:val="24"/>
        </w:rPr>
        <w:t xml:space="preserve">ЕГЭ по математике на профильном  уровне сдавали 12 человек.  </w:t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CA">
        <w:rPr>
          <w:rFonts w:ascii="Times New Roman" w:hAnsi="Times New Roman" w:cs="Times New Roman"/>
          <w:bCs/>
          <w:sz w:val="24"/>
          <w:szCs w:val="24"/>
        </w:rPr>
        <w:t>92% учащихся  преодолели порог успешности, не преодолел 1 ученик</w:t>
      </w:r>
      <w:r w:rsidR="00411AD0">
        <w:rPr>
          <w:rFonts w:ascii="Times New Roman" w:hAnsi="Times New Roman" w:cs="Times New Roman"/>
          <w:bCs/>
          <w:sz w:val="24"/>
          <w:szCs w:val="24"/>
        </w:rPr>
        <w:t>.</w:t>
      </w:r>
      <w:r w:rsidRPr="00020ECA">
        <w:rPr>
          <w:rFonts w:ascii="Times New Roman" w:hAnsi="Times New Roman" w:cs="Times New Roman"/>
          <w:bCs/>
          <w:sz w:val="24"/>
          <w:szCs w:val="24"/>
        </w:rPr>
        <w:t xml:space="preserve"> Наивысший балл по классу – 74 получил Рябов Алексей.  </w:t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CA">
        <w:rPr>
          <w:rFonts w:ascii="Times New Roman" w:hAnsi="Times New Roman" w:cs="Times New Roman"/>
          <w:bCs/>
          <w:sz w:val="24"/>
          <w:szCs w:val="24"/>
        </w:rPr>
        <w:t xml:space="preserve">Учащиеся получили  баллы: </w:t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CA">
        <w:rPr>
          <w:rFonts w:ascii="Times New Roman" w:hAnsi="Times New Roman" w:cs="Times New Roman"/>
          <w:bCs/>
          <w:sz w:val="24"/>
          <w:szCs w:val="24"/>
        </w:rPr>
        <w:t xml:space="preserve">от 70 до 80 баллов 1 учащийся (8%), </w:t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CA">
        <w:rPr>
          <w:rFonts w:ascii="Times New Roman" w:hAnsi="Times New Roman" w:cs="Times New Roman"/>
          <w:bCs/>
          <w:sz w:val="24"/>
          <w:szCs w:val="24"/>
        </w:rPr>
        <w:t xml:space="preserve">от 60 до 70 баллов 2 учащихся (17%), </w:t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CA">
        <w:rPr>
          <w:rFonts w:ascii="Times New Roman" w:hAnsi="Times New Roman" w:cs="Times New Roman"/>
          <w:bCs/>
          <w:sz w:val="24"/>
          <w:szCs w:val="24"/>
        </w:rPr>
        <w:t>от 50 до 60 баллов 3 учащийся (25%),</w:t>
      </w:r>
    </w:p>
    <w:p w:rsidR="00020ECA" w:rsidRPr="00020ECA" w:rsidRDefault="00020ECA" w:rsidP="00020ECA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CA">
        <w:rPr>
          <w:rFonts w:ascii="Times New Roman" w:hAnsi="Times New Roman" w:cs="Times New Roman"/>
          <w:bCs/>
          <w:sz w:val="24"/>
          <w:szCs w:val="24"/>
        </w:rPr>
        <w:t xml:space="preserve">ниже 50  баллов 6 учащихся (50%). </w:t>
      </w:r>
    </w:p>
    <w:p w:rsidR="00020ECA" w:rsidRPr="00F96D82" w:rsidRDefault="00020ECA" w:rsidP="00F96D82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CA">
        <w:rPr>
          <w:rFonts w:ascii="Times New Roman" w:hAnsi="Times New Roman" w:cs="Times New Roman"/>
          <w:bCs/>
          <w:sz w:val="24"/>
          <w:szCs w:val="24"/>
        </w:rPr>
        <w:t xml:space="preserve">Средний балл по школе составил 48,2 , что на 2,2 баллов ниже среднего  результата по </w:t>
      </w:r>
      <w:r w:rsidRPr="00F96D82">
        <w:rPr>
          <w:rFonts w:ascii="Times New Roman" w:hAnsi="Times New Roman" w:cs="Times New Roman"/>
          <w:bCs/>
          <w:sz w:val="24"/>
          <w:szCs w:val="24"/>
        </w:rPr>
        <w:t>району и на 8,7 ниже среднего балла по краю (средний балл по краю 56,9).</w:t>
      </w:r>
    </w:p>
    <w:p w:rsidR="00020ECA" w:rsidRPr="00F96D82" w:rsidRDefault="00020ECA" w:rsidP="00F96D8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>Выбор</w:t>
      </w:r>
      <w:r w:rsidRPr="00F96D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6D82">
        <w:rPr>
          <w:rFonts w:ascii="Times New Roman" w:hAnsi="Times New Roman" w:cs="Times New Roman"/>
          <w:sz w:val="24"/>
          <w:szCs w:val="24"/>
        </w:rPr>
        <w:t>предметов для сдачи ЕГЭ напрямую связан с предметами, которые объявляют ВУЗы для приема.</w:t>
      </w: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 xml:space="preserve">В 2020 году выпускниками выбраны 7 предметов для сдачи экзамена в форме ЕГЭ. </w:t>
      </w: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 xml:space="preserve">Наибольшее количество выборов в 2020 году было по профильной математике (44%). 33% выпускников выбрали для сдачи ЕГЭ  обществознание. </w:t>
      </w:r>
      <w:r w:rsidRPr="00F96D82">
        <w:rPr>
          <w:rFonts w:ascii="Times New Roman" w:hAnsi="Times New Roman" w:cs="Times New Roman"/>
          <w:bCs/>
          <w:sz w:val="24"/>
          <w:szCs w:val="24"/>
        </w:rPr>
        <w:t xml:space="preserve">По сравнению с 2019 годом  </w:t>
      </w:r>
      <w:r w:rsidRPr="00F96D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уменьшился процент выпускников сдававших информатику на 2%. Вырос процент выпускников выбравших сдавать ЕГЭ по  биологии и химию на 15%, физику на 1%, литературу на 7%, обществознание </w:t>
      </w:r>
      <w:proofErr w:type="gramStart"/>
      <w:r w:rsidRPr="00F96D8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96D82">
        <w:rPr>
          <w:rFonts w:ascii="Times New Roman" w:hAnsi="Times New Roman" w:cs="Times New Roman"/>
          <w:bCs/>
          <w:sz w:val="24"/>
          <w:szCs w:val="24"/>
        </w:rPr>
        <w:t xml:space="preserve"> 5%. </w:t>
      </w: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D82">
        <w:rPr>
          <w:rFonts w:ascii="Times New Roman" w:hAnsi="Times New Roman" w:cs="Times New Roman"/>
          <w:bCs/>
          <w:sz w:val="24"/>
          <w:szCs w:val="24"/>
        </w:rPr>
        <w:t>Никто из выпускников не выбрал сдавать историю, английский язык и географию.</w:t>
      </w:r>
    </w:p>
    <w:p w:rsidR="00F96D82" w:rsidRPr="00F96D82" w:rsidRDefault="00F96D82" w:rsidP="00F96D8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b/>
          <w:sz w:val="24"/>
          <w:szCs w:val="24"/>
        </w:rPr>
        <w:tab/>
      </w:r>
      <w:r w:rsidRPr="00F96D82">
        <w:rPr>
          <w:rFonts w:ascii="Times New Roman" w:hAnsi="Times New Roman" w:cs="Times New Roman"/>
          <w:sz w:val="24"/>
          <w:szCs w:val="24"/>
        </w:rPr>
        <w:t xml:space="preserve">Семь выпускников 11а класса  выпускников сдавать ЕГЭ по предметам по выбору отказались. </w:t>
      </w:r>
    </w:p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82">
        <w:rPr>
          <w:rFonts w:ascii="Times New Roman" w:hAnsi="Times New Roman" w:cs="Times New Roman"/>
          <w:b/>
          <w:sz w:val="24"/>
          <w:szCs w:val="24"/>
        </w:rPr>
        <w:t>Сравнительная таблица предметов, выбранных учащимися 11</w:t>
      </w:r>
    </w:p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82">
        <w:rPr>
          <w:rFonts w:ascii="Times New Roman" w:hAnsi="Times New Roman" w:cs="Times New Roman"/>
          <w:b/>
          <w:sz w:val="24"/>
          <w:szCs w:val="24"/>
        </w:rPr>
        <w:t xml:space="preserve"> класса для сдачи ЕГЭ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701"/>
        <w:gridCol w:w="993"/>
        <w:gridCol w:w="1039"/>
        <w:gridCol w:w="1307"/>
        <w:gridCol w:w="1136"/>
        <w:gridCol w:w="1027"/>
        <w:gridCol w:w="1080"/>
      </w:tblGrid>
      <w:tr w:rsidR="00F96D82" w:rsidRPr="00F96D82" w:rsidTr="00A43345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F96D82" w:rsidRPr="00F96D82" w:rsidTr="00A433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Выпускников-16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Выпускников-11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Выпускников-27</w:t>
            </w:r>
          </w:p>
        </w:tc>
      </w:tr>
      <w:tr w:rsidR="00F96D82" w:rsidRPr="00F96D82" w:rsidTr="00A4334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gramStart"/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proofErr w:type="gramEnd"/>
          </w:p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gramStart"/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proofErr w:type="gramEnd"/>
          </w:p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82" w:rsidRPr="00F96D82" w:rsidTr="00A43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96D82" w:rsidRPr="00F96D82" w:rsidTr="00A43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6D82" w:rsidRPr="00F96D82" w:rsidTr="00A43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96D82" w:rsidRPr="00F96D82" w:rsidTr="00A43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96D82" w:rsidRPr="00F96D82" w:rsidTr="00A43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6D82" w:rsidRPr="00F96D82" w:rsidTr="00A43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6D82" w:rsidRPr="00F96D82" w:rsidTr="00A43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96D82" w:rsidRPr="00F96D82" w:rsidTr="00A43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6D82" w:rsidRPr="00F96D82" w:rsidTr="00A43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F96D82" w:rsidRPr="00F96D82" w:rsidTr="00A43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D82" w:rsidRPr="00F96D82" w:rsidRDefault="00F96D82" w:rsidP="00F96D82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 xml:space="preserve">В течение года осуществлялся </w:t>
      </w:r>
      <w:proofErr w:type="spellStart"/>
      <w:r w:rsidRPr="00F96D8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96D82">
        <w:rPr>
          <w:rFonts w:ascii="Times New Roman" w:hAnsi="Times New Roman" w:cs="Times New Roman"/>
          <w:sz w:val="24"/>
          <w:szCs w:val="24"/>
        </w:rPr>
        <w:t xml:space="preserve"> контроль, направленный на повышение качества подготовки к ЕГЭ, на изучение уровня </w:t>
      </w:r>
      <w:proofErr w:type="spellStart"/>
      <w:r w:rsidRPr="00F96D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96D82">
        <w:rPr>
          <w:rFonts w:ascii="Times New Roman" w:hAnsi="Times New Roman" w:cs="Times New Roman"/>
          <w:sz w:val="24"/>
          <w:szCs w:val="24"/>
        </w:rPr>
        <w:t xml:space="preserve"> предметных компетенций у учащихся 11 класса, на анализ деятельности учителя-предметника. Положительные результаты дала практика посещения дополнительных занятий и проверка документации учителей-предметников по подготовке к ЕГЭ (диагностические карты, отработка тем по индивидуальным планам и т.д.).</w:t>
      </w: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 xml:space="preserve">В школе в течение года были организованы администрацией и педагогами дополнительные занятия по истории, обществознанию, биологии,  физике, информатике и ИКТ, литературе </w:t>
      </w:r>
      <w:proofErr w:type="gramStart"/>
      <w:r w:rsidRPr="00F96D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6D82">
        <w:rPr>
          <w:rFonts w:ascii="Times New Roman" w:hAnsi="Times New Roman" w:cs="Times New Roman"/>
          <w:sz w:val="24"/>
          <w:szCs w:val="24"/>
        </w:rPr>
        <w:t xml:space="preserve"> которых проводилась индивидуальная работа с выпускниками по подготовке к ЕГЭ.</w:t>
      </w: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82">
        <w:rPr>
          <w:rFonts w:ascii="Times New Roman" w:hAnsi="Times New Roman" w:cs="Times New Roman"/>
          <w:sz w:val="24"/>
          <w:szCs w:val="24"/>
        </w:rPr>
        <w:t xml:space="preserve">По выбранным учащимися 11 класса общеобразовательным предметам проводились районные диагностические работы, пробные экзамены школьного и районного уровней, которые позволили учащимся реально оценить свои возможности и проверить уровень знаний. </w:t>
      </w:r>
      <w:proofErr w:type="gramEnd"/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 xml:space="preserve">По результатам пробных  ЕГЭ по биологии, истории, обществознанию, физике, информатике и ИКТ, литературе порог успешности не все учащиеся, выбравшие данный предмет для сдачи ЕГЭ, на тот момент могли преодолеть и особых усилий к подготовке к экзамену они не прилагали. В результате чего им пришлось отказаться от сдачи экзамена по выбранному предмету. </w:t>
      </w:r>
    </w:p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82">
        <w:rPr>
          <w:rFonts w:ascii="Times New Roman" w:hAnsi="Times New Roman" w:cs="Times New Roman"/>
          <w:b/>
          <w:sz w:val="24"/>
          <w:szCs w:val="24"/>
        </w:rPr>
        <w:t>Распределения средних баллов ЕГЭ по биологии</w:t>
      </w:r>
    </w:p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школе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району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Средний балл по краю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F96D82" w:rsidRPr="00F96D82" w:rsidTr="00A43345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0225" cy="3057525"/>
                  <wp:effectExtent l="0" t="0" r="0" b="0"/>
                  <wp:docPr id="1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F96D82" w:rsidRPr="00F96D82" w:rsidRDefault="00F96D82" w:rsidP="00F96D8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ab/>
        <w:t>В 2020 11а класса</w:t>
      </w:r>
      <w:proofErr w:type="gramStart"/>
      <w:r w:rsidRPr="00F96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6D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6D82">
        <w:rPr>
          <w:rFonts w:ascii="Times New Roman" w:hAnsi="Times New Roman" w:cs="Times New Roman"/>
          <w:sz w:val="24"/>
          <w:szCs w:val="24"/>
        </w:rPr>
        <w:t>орого</w:t>
      </w:r>
      <w:proofErr w:type="spellEnd"/>
      <w:r w:rsidRPr="00F96D82">
        <w:rPr>
          <w:rFonts w:ascii="Times New Roman" w:hAnsi="Times New Roman" w:cs="Times New Roman"/>
          <w:sz w:val="24"/>
          <w:szCs w:val="24"/>
        </w:rPr>
        <w:t xml:space="preserve"> успешности 36 баллов преодолели 8 выпускников. Филатова В. не смогла набрать достаточное количество баллов для получения положительного году минимальный проходной балл по биологии 36 баллов. Биологию сдавали 9 выпускников результата, получив на экзамене 32 балла.  </w:t>
      </w:r>
      <w:proofErr w:type="gramStart"/>
      <w:r w:rsidR="00411AD0">
        <w:rPr>
          <w:rFonts w:ascii="Times New Roman" w:hAnsi="Times New Roman" w:cs="Times New Roman"/>
          <w:sz w:val="24"/>
          <w:szCs w:val="24"/>
        </w:rPr>
        <w:t>Н</w:t>
      </w:r>
      <w:r w:rsidRPr="00F96D82">
        <w:rPr>
          <w:rFonts w:ascii="Times New Roman" w:hAnsi="Times New Roman" w:cs="Times New Roman"/>
          <w:sz w:val="24"/>
          <w:szCs w:val="24"/>
        </w:rPr>
        <w:t>аибольший</w:t>
      </w:r>
      <w:proofErr w:type="gramEnd"/>
      <w:r w:rsidRPr="00F96D82">
        <w:rPr>
          <w:rFonts w:ascii="Times New Roman" w:hAnsi="Times New Roman" w:cs="Times New Roman"/>
          <w:sz w:val="24"/>
          <w:szCs w:val="24"/>
        </w:rPr>
        <w:t xml:space="preserve"> 64 баллов (Вахрушева А.). </w:t>
      </w: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>Средний балл ЕГЭ по школе- 46,6 и он ниже, чем по району на 3,5 балла и ниже, чем по краю на 6,6 балла.</w:t>
      </w:r>
      <w:r w:rsidRPr="00F9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D82">
        <w:rPr>
          <w:rFonts w:ascii="Times New Roman" w:hAnsi="Times New Roman" w:cs="Times New Roman"/>
          <w:sz w:val="24"/>
          <w:szCs w:val="24"/>
        </w:rPr>
        <w:t xml:space="preserve">Результаты ЕГЭ по биологии 2020 года по школе ниже результатов 2019 года на 9,6 баллов. </w:t>
      </w:r>
    </w:p>
    <w:p w:rsidR="00BE6E64" w:rsidRPr="00F96D82" w:rsidRDefault="00BE6E64" w:rsidP="00F96D8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82">
        <w:rPr>
          <w:rFonts w:ascii="Times New Roman" w:hAnsi="Times New Roman" w:cs="Times New Roman"/>
          <w:b/>
          <w:sz w:val="24"/>
          <w:szCs w:val="24"/>
        </w:rPr>
        <w:t>Распределения средних баллов ЕГЭ по физике</w:t>
      </w:r>
    </w:p>
    <w:p w:rsidR="00F96D82" w:rsidRPr="00F96D82" w:rsidRDefault="00F96D82" w:rsidP="00F96D8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 xml:space="preserve">     Порог успешности ЕГЭ по физике- 36 баллов.</w:t>
      </w:r>
    </w:p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школе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району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Средний балл по краю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</w:tbl>
    <w:p w:rsidR="00F96D82" w:rsidRPr="00F96D82" w:rsidRDefault="00F96D82" w:rsidP="00F96D82">
      <w:pPr>
        <w:pStyle w:val="a7"/>
        <w:spacing w:before="0" w:after="0" w:line="20" w:lineRule="atLeast"/>
      </w:pPr>
      <w:r w:rsidRPr="00F96D82">
        <w:rPr>
          <w:noProof/>
          <w:lang w:eastAsia="ru-RU"/>
        </w:rPr>
        <w:lastRenderedPageBreak/>
        <w:drawing>
          <wp:inline distT="0" distB="0" distL="0" distR="0">
            <wp:extent cx="5610225" cy="305752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6D82" w:rsidRPr="00F96D82" w:rsidRDefault="00F96D82" w:rsidP="00F96D82">
      <w:pPr>
        <w:pStyle w:val="a7"/>
        <w:spacing w:before="0" w:after="0" w:line="20" w:lineRule="atLeast"/>
        <w:jc w:val="both"/>
        <w:rPr>
          <w:color w:val="000000"/>
        </w:rPr>
      </w:pPr>
      <w:r w:rsidRPr="00F96D82">
        <w:t>ЕГЭ по физике в 2020 году сдавали пять выпускников 11а класса.</w:t>
      </w:r>
      <w:r w:rsidRPr="00F96D82">
        <w:rPr>
          <w:color w:val="000000"/>
        </w:rPr>
        <w:t xml:space="preserve"> За последние пять лет высоких результатов ЕГЭ по физике  достигнуть не удавалось и в 2020 году они оказались самыми низкими. </w:t>
      </w:r>
    </w:p>
    <w:p w:rsidR="00F96D82" w:rsidRDefault="00F96D82" w:rsidP="00F96D82">
      <w:pPr>
        <w:pStyle w:val="a7"/>
        <w:spacing w:before="0" w:after="0" w:line="20" w:lineRule="atLeast"/>
        <w:jc w:val="both"/>
        <w:rPr>
          <w:color w:val="000000"/>
        </w:rPr>
      </w:pPr>
      <w:proofErr w:type="gramStart"/>
      <w:r w:rsidRPr="00F96D82">
        <w:rPr>
          <w:color w:val="000000"/>
        </w:rPr>
        <w:t xml:space="preserve">Средний балл выполнения экзаменационной </w:t>
      </w:r>
      <w:proofErr w:type="spellStart"/>
      <w:r w:rsidRPr="00F96D82">
        <w:rPr>
          <w:color w:val="000000"/>
        </w:rPr>
        <w:t>рабрты</w:t>
      </w:r>
      <w:proofErr w:type="spellEnd"/>
      <w:r w:rsidRPr="00F96D82">
        <w:rPr>
          <w:color w:val="000000"/>
        </w:rPr>
        <w:t xml:space="preserve"> по школе ниже прошлогоднего на 14,6 балла.</w:t>
      </w:r>
      <w:proofErr w:type="gramEnd"/>
      <w:r w:rsidRPr="00F96D82">
        <w:rPr>
          <w:color w:val="000000"/>
        </w:rPr>
        <w:t xml:space="preserve"> Также средний балл по школе ниже районного среднего балла на 6,9 и </w:t>
      </w:r>
      <w:r w:rsidRPr="00F96D82">
        <w:rPr>
          <w:i/>
          <w:color w:val="000000"/>
        </w:rPr>
        <w:t xml:space="preserve"> </w:t>
      </w:r>
      <w:r w:rsidRPr="00F96D82">
        <w:rPr>
          <w:color w:val="000000"/>
        </w:rPr>
        <w:t>краевого на 10,0 баллов.</w:t>
      </w:r>
    </w:p>
    <w:p w:rsidR="00F96D82" w:rsidRPr="00F96D82" w:rsidRDefault="00F96D82" w:rsidP="00F96D82">
      <w:pPr>
        <w:pStyle w:val="a7"/>
        <w:spacing w:before="0" w:after="0" w:line="20" w:lineRule="atLeast"/>
        <w:jc w:val="both"/>
        <w:rPr>
          <w:color w:val="000000"/>
        </w:rPr>
      </w:pPr>
    </w:p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82">
        <w:rPr>
          <w:rFonts w:ascii="Times New Roman" w:hAnsi="Times New Roman" w:cs="Times New Roman"/>
          <w:b/>
          <w:sz w:val="24"/>
          <w:szCs w:val="24"/>
        </w:rPr>
        <w:t>Распределения средних баллов ЕГЭ по  обществознанию</w:t>
      </w:r>
    </w:p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>Минимальный проходной балл ЕГЭ 2019 по обществознанию- 42 балла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школе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району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Средний балл по краю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2438400"/>
            <wp:effectExtent l="0" t="0" r="0" b="0"/>
            <wp:docPr id="24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>ЕГЭ по обществознанию сдавали 9 выпускника 11а класса.</w:t>
      </w:r>
    </w:p>
    <w:p w:rsidR="00F96D82" w:rsidRPr="00F96D82" w:rsidRDefault="00F96D82" w:rsidP="00F96D8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 xml:space="preserve">Двое выпускников не преодолели порог успешности. По школе наивысший  балл ЕГЭ  у </w:t>
      </w:r>
      <w:proofErr w:type="spellStart"/>
      <w:r w:rsidRPr="00F96D82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Pr="00F96D82">
        <w:rPr>
          <w:rFonts w:ascii="Times New Roman" w:hAnsi="Times New Roman" w:cs="Times New Roman"/>
          <w:sz w:val="24"/>
          <w:szCs w:val="24"/>
        </w:rPr>
        <w:t xml:space="preserve"> А. (70 балл).</w:t>
      </w:r>
    </w:p>
    <w:p w:rsidR="00F96D82" w:rsidRPr="00F96D82" w:rsidRDefault="00F96D82" w:rsidP="00F96D82">
      <w:pPr>
        <w:pStyle w:val="a7"/>
        <w:spacing w:before="0" w:after="0" w:line="20" w:lineRule="atLeast"/>
        <w:jc w:val="both"/>
        <w:rPr>
          <w:color w:val="000000"/>
        </w:rPr>
      </w:pPr>
      <w:r w:rsidRPr="00F96D82">
        <w:t>За последние пять лет выпускники школы высоких результатов ЕГЭ по обществознанию не показывают.</w:t>
      </w:r>
    </w:p>
    <w:p w:rsidR="00F96D82" w:rsidRPr="00F96D82" w:rsidRDefault="00F96D82" w:rsidP="00F96D82">
      <w:pPr>
        <w:pStyle w:val="a7"/>
        <w:spacing w:before="0" w:after="0" w:line="20" w:lineRule="atLeast"/>
        <w:jc w:val="both"/>
      </w:pPr>
      <w:r w:rsidRPr="00F96D82">
        <w:t xml:space="preserve">Начиная с  2016 года результаты ЕГЭ по обществознанию нестабильны, колеблются и очень мало чем отличаются. В этом году средний балл ЕГЭ по школе низкий 49,9 балла и </w:t>
      </w:r>
      <w:r w:rsidRPr="00F96D82">
        <w:lastRenderedPageBreak/>
        <w:t xml:space="preserve">он ниже прошлогоднего результата на 5,6 балла. По сравнению с районным результатом он также ниже на 10,6 баллов и ниже среднего балла по краю на 11,6 баллов. </w:t>
      </w:r>
    </w:p>
    <w:p w:rsidR="00F96D82" w:rsidRPr="00F96D82" w:rsidRDefault="00F96D82" w:rsidP="00F96D82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6D82" w:rsidRPr="00F96D82" w:rsidRDefault="00F96D82" w:rsidP="00F96D82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6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участников ЕГЭ по полученным тестовым баллам по обществознанию</w:t>
      </w:r>
    </w:p>
    <w:tbl>
      <w:tblPr>
        <w:tblW w:w="6636" w:type="dxa"/>
        <w:tblInd w:w="13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7"/>
        <w:gridCol w:w="3119"/>
      </w:tblGrid>
      <w:tr w:rsidR="00F96D82" w:rsidRPr="00F96D82" w:rsidTr="00A43345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</w:tr>
      <w:tr w:rsidR="00F96D82" w:rsidRPr="00F96D82" w:rsidTr="00A43345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40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D82" w:rsidRPr="00F96D82" w:rsidTr="00A43345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D82" w:rsidRPr="00F96D82" w:rsidTr="00A43345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43-50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6D82" w:rsidRPr="00F96D82" w:rsidTr="00A43345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6D82" w:rsidRPr="00F96D82" w:rsidTr="00A43345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D82" w:rsidRPr="00F96D82" w:rsidTr="00A43345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D82" w:rsidRPr="00F96D82" w:rsidTr="00A43345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81-90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D82" w:rsidRPr="00F96D82" w:rsidTr="00A43345"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91-100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D82" w:rsidRPr="00F96D82" w:rsidRDefault="00F96D82" w:rsidP="00F96D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96D82" w:rsidRPr="00F96D82" w:rsidRDefault="00F96D82" w:rsidP="00F96D82">
      <w:pPr>
        <w:pStyle w:val="a7"/>
        <w:spacing w:before="0" w:after="0" w:line="20" w:lineRule="atLeast"/>
        <w:jc w:val="both"/>
      </w:pPr>
    </w:p>
    <w:p w:rsidR="00F96D82" w:rsidRPr="00F96D82" w:rsidRDefault="00F96D82" w:rsidP="00F96D8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82">
        <w:rPr>
          <w:rFonts w:ascii="Times New Roman" w:hAnsi="Times New Roman" w:cs="Times New Roman"/>
          <w:b/>
          <w:sz w:val="24"/>
          <w:szCs w:val="24"/>
        </w:rPr>
        <w:t xml:space="preserve">Распределения средних баллов ЕГЭ по  литературе </w:t>
      </w:r>
    </w:p>
    <w:p w:rsidR="00F96D82" w:rsidRPr="00F96D82" w:rsidRDefault="00F96D82" w:rsidP="00F96D82">
      <w:pPr>
        <w:pStyle w:val="a7"/>
        <w:spacing w:before="0" w:after="0" w:line="20" w:lineRule="atLeast"/>
      </w:pPr>
      <w:r w:rsidRPr="00F96D82">
        <w:t>Минимальный проходной ЕГЭ 2020 по литературе – 32 балла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школе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району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Средний балл по краю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D82" w:rsidRPr="00F96D82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F96D82" w:rsidRDefault="00F96D82" w:rsidP="00F96D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82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</w:tbl>
    <w:p w:rsidR="00F96D82" w:rsidRPr="00F96D82" w:rsidRDefault="00F96D82" w:rsidP="00F96D82">
      <w:pPr>
        <w:pStyle w:val="a7"/>
        <w:spacing w:before="0" w:after="0" w:line="20" w:lineRule="atLeast"/>
        <w:rPr>
          <w:b/>
          <w:color w:val="000000"/>
        </w:rPr>
      </w:pPr>
      <w:r w:rsidRPr="00F96D82">
        <w:rPr>
          <w:noProof/>
          <w:lang w:eastAsia="ru-RU"/>
        </w:rPr>
        <w:drawing>
          <wp:inline distT="0" distB="0" distL="0" distR="0">
            <wp:extent cx="5610225" cy="2638425"/>
            <wp:effectExtent l="0" t="0" r="0" b="0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6D82" w:rsidRPr="00F96D82" w:rsidRDefault="00F96D82" w:rsidP="00F96D82">
      <w:pPr>
        <w:pStyle w:val="a7"/>
        <w:spacing w:before="0" w:after="0" w:line="20" w:lineRule="atLeast"/>
      </w:pPr>
      <w:r w:rsidRPr="00F96D82">
        <w:t xml:space="preserve">Предмет литературу для сдачи ЕГЭ выпускники выбирают редко. За последние пять лет ЕГЭ по литературе сдавали в 2016 году Фирсова А. и в 2018 году  Белова Е. Обе выпускницы набрали одинаковое количество баллов по результатам экзамена (63,0 балла). </w:t>
      </w:r>
    </w:p>
    <w:p w:rsidR="00F96D82" w:rsidRPr="00F96D82" w:rsidRDefault="00F96D82" w:rsidP="00F96D82">
      <w:pPr>
        <w:pStyle w:val="a8"/>
        <w:spacing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D8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96D82">
        <w:rPr>
          <w:rFonts w:ascii="Times New Roman" w:hAnsi="Times New Roman" w:cs="Times New Roman"/>
          <w:color w:val="000000"/>
          <w:sz w:val="24"/>
          <w:szCs w:val="24"/>
        </w:rPr>
        <w:t>В 2019-2020 учебном году литературу для сдачи ЕГЭ выбрали сдавать две выпускниц</w:t>
      </w:r>
      <w:proofErr w:type="gramStart"/>
      <w:r w:rsidRPr="00F96D82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F96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D82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Pr="00F96D82">
        <w:rPr>
          <w:rFonts w:ascii="Times New Roman" w:hAnsi="Times New Roman" w:cs="Times New Roman"/>
          <w:sz w:val="24"/>
          <w:szCs w:val="24"/>
        </w:rPr>
        <w:t xml:space="preserve"> А., Финогеева К.</w:t>
      </w:r>
      <w:r w:rsidRPr="00F96D8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96D82" w:rsidRPr="00F96D82" w:rsidRDefault="00F96D82" w:rsidP="00F96D82">
      <w:pPr>
        <w:pStyle w:val="a8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96D82">
        <w:rPr>
          <w:rFonts w:ascii="Times New Roman" w:hAnsi="Times New Roman" w:cs="Times New Roman"/>
          <w:sz w:val="24"/>
          <w:szCs w:val="24"/>
        </w:rPr>
        <w:t>Средний  тестовый балл выполнения работы по школе-62,5 балла и он ниже среднего балла по району на 0,5 балла и краевого на 3,9 баллов.</w:t>
      </w: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D0">
        <w:rPr>
          <w:rFonts w:ascii="Times New Roman" w:hAnsi="Times New Roman" w:cs="Times New Roman"/>
          <w:b/>
          <w:sz w:val="24"/>
          <w:szCs w:val="24"/>
        </w:rPr>
        <w:t>Распределения средних баллов ЕГЭ по  информатике и ИКТ</w:t>
      </w:r>
    </w:p>
    <w:p w:rsidR="00F96D82" w:rsidRPr="00411AD0" w:rsidRDefault="00F96D82" w:rsidP="00411AD0">
      <w:pPr>
        <w:pStyle w:val="a7"/>
        <w:spacing w:before="0" w:after="0" w:line="20" w:lineRule="atLeast"/>
      </w:pPr>
      <w:r w:rsidRPr="00411AD0">
        <w:t>Минимальный проходной ЕГЭ 2020 по  информатике – 40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F96D82" w:rsidRPr="00411AD0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школе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району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Средний балл по краю</w:t>
            </w:r>
          </w:p>
        </w:tc>
      </w:tr>
      <w:tr w:rsidR="00F96D82" w:rsidRPr="00411AD0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D82" w:rsidRPr="00411AD0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F96D82" w:rsidRPr="00411AD0" w:rsidTr="00A4334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</w:tbl>
    <w:p w:rsidR="00F96D82" w:rsidRPr="00411AD0" w:rsidRDefault="00F96D82" w:rsidP="00411AD0">
      <w:pPr>
        <w:pStyle w:val="a7"/>
        <w:spacing w:before="0" w:after="0" w:line="20" w:lineRule="atLeast"/>
        <w:rPr>
          <w:b/>
          <w:color w:val="000000"/>
        </w:rPr>
      </w:pPr>
      <w:r w:rsidRPr="00411AD0">
        <w:rPr>
          <w:noProof/>
          <w:lang w:eastAsia="ru-RU"/>
        </w:rPr>
        <w:lastRenderedPageBreak/>
        <w:drawing>
          <wp:inline distT="0" distB="0" distL="0" distR="0">
            <wp:extent cx="5610225" cy="2638425"/>
            <wp:effectExtent l="0" t="0" r="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ЕГЭ по информатике сдавали Рябов Алексей и Гриднев Дмитрий и сдали успешно, получив </w:t>
      </w:r>
    </w:p>
    <w:p w:rsidR="00F96D82" w:rsidRPr="00411AD0" w:rsidRDefault="00F96D82" w:rsidP="00411AD0">
      <w:pPr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1AD0">
        <w:rPr>
          <w:rFonts w:ascii="Times New Roman" w:hAnsi="Times New Roman" w:cs="Times New Roman"/>
          <w:b/>
          <w:sz w:val="24"/>
          <w:szCs w:val="24"/>
        </w:rPr>
        <w:t>Гриднев Дмитрий   – 81 балл</w:t>
      </w:r>
    </w:p>
    <w:p w:rsidR="00F96D82" w:rsidRPr="00411AD0" w:rsidRDefault="00F96D82" w:rsidP="00411AD0">
      <w:pPr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1AD0">
        <w:rPr>
          <w:rFonts w:ascii="Times New Roman" w:hAnsi="Times New Roman" w:cs="Times New Roman"/>
          <w:b/>
          <w:sz w:val="24"/>
          <w:szCs w:val="24"/>
        </w:rPr>
        <w:t>Рябов Алексей  - 88 баллов</w:t>
      </w:r>
    </w:p>
    <w:p w:rsidR="00F96D82" w:rsidRPr="00411AD0" w:rsidRDefault="00F96D82" w:rsidP="00411AD0">
      <w:pPr>
        <w:spacing w:after="0" w:line="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Средний балл ЕГЭ по школе составил </w:t>
      </w:r>
      <w:r w:rsidRPr="00411AD0">
        <w:rPr>
          <w:rFonts w:ascii="Times New Roman" w:hAnsi="Times New Roman" w:cs="Times New Roman"/>
          <w:b/>
          <w:sz w:val="24"/>
          <w:szCs w:val="24"/>
        </w:rPr>
        <w:t>84,5 %</w:t>
      </w:r>
      <w:r w:rsidRPr="00411AD0">
        <w:rPr>
          <w:rFonts w:ascii="Times New Roman" w:hAnsi="Times New Roman" w:cs="Times New Roman"/>
          <w:sz w:val="24"/>
          <w:szCs w:val="24"/>
        </w:rPr>
        <w:t>, который выше районного на 28,8 и краевого на 22,3 балла.</w:t>
      </w: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D0">
        <w:rPr>
          <w:rFonts w:ascii="Times New Roman" w:hAnsi="Times New Roman" w:cs="Times New Roman"/>
          <w:b/>
          <w:sz w:val="24"/>
          <w:szCs w:val="24"/>
        </w:rPr>
        <w:t xml:space="preserve">Анализ методической работы  МАОУ СОШ </w:t>
      </w:r>
      <w:r w:rsidRPr="00411AD0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411AD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b/>
          <w:sz w:val="24"/>
          <w:szCs w:val="24"/>
        </w:rPr>
        <w:t>г. Курганинска за 2019-2020 учебный год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Педагогический коллектив школы работал над методической темой «Учитель-ученик-совместность, сотрудничество - залог успеха принципов гуманистической педагогики».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Были определены цели и задачи: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обеспечение различных траекторий получения полноценного образования, учитывающего способности, возможности, интересы учеников и ориентированного на саморазвитие личности школьника;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 - внедрение достижений передового педагогического опыта;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внедрение достижений и рекомендаций психолого-педагогических наук;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выявление, обобщение и распространение педагогического опыта, рожденного внутри коллектива, обмен педагогическими находками;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приобщение коллектива к научно-исследовательской работе по актуальным проблемам школы;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предупреждение и преодоление недостатков и затруднений педагогической деятельности учителей;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сплочение педагогического коллектива, превращение его в коллектив единомышленников;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предупреждение и преодоление формализма и перегрузки педагогической деятельности;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стимулирование массового педагогического творчества и инициативы учителей.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Для реализации поставленных задач в школе на начало года имелась необходимая нормативно-правовая база, соответствующие локальные акты и положения. Каждая задача в области реализации основных целей методической работы решалась через использование различных форм: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тематические педагогические советы;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>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открытые уроки и их анализ;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 xml:space="preserve"> и анализ уроков;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предметные недели;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-методические недели;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индивидуальные беседы по организации и проведению урока;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организация и контроль курсовой переподготовки учителей;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lastRenderedPageBreak/>
        <w:t>- наставничество.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Высшей формой коллективной методической работы всегда был и остаётся педагогический совет.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Тематика педсоветов актуальна, соотносилась с поставленной проблемой школы: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1. Итоги изучения адаптационного периода учащихся 1, 5,10 классов.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2.Об организации и проведении итогового сочинения (изложения)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AD0">
        <w:rPr>
          <w:rFonts w:ascii="Times New Roman" w:hAnsi="Times New Roman" w:cs="Times New Roman"/>
          <w:sz w:val="24"/>
          <w:szCs w:val="24"/>
          <w:shd w:val="clear" w:color="auto" w:fill="FFFFFF"/>
        </w:rPr>
        <w:t>в 2019-2020 учебном году.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411AD0">
        <w:rPr>
          <w:rFonts w:ascii="Times New Roman" w:hAnsi="Times New Roman" w:cs="Times New Roman"/>
          <w:sz w:val="24"/>
          <w:szCs w:val="24"/>
          <w:shd w:val="clear" w:color="auto" w:fill="FFFFFF"/>
        </w:rPr>
        <w:t>3.Порядок проведения государственной итоговой аттестации по образовательным программам основного общего образования</w:t>
      </w:r>
      <w:r w:rsidRPr="00411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Pr="00411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МОН РФ от 07.11.2018г. </w:t>
      </w:r>
      <w:r w:rsidRPr="00411AD0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411AD0">
        <w:rPr>
          <w:rFonts w:ascii="Times New Roman" w:hAnsi="Times New Roman" w:cs="Times New Roman"/>
          <w:sz w:val="24"/>
          <w:szCs w:val="24"/>
          <w:shd w:val="clear" w:color="auto" w:fill="FFFFFF"/>
        </w:rPr>
        <w:t>189/1513 «Об утверждении Порядка  проведения государственной итоговой аттестации по образовательным программам основного общего образования»</w:t>
      </w:r>
      <w:r w:rsidRPr="00411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4.О ходе подготовки к государственной итоговой аттестации по программам основного общего образования в I полугодии 2019-2020 учебного года</w:t>
      </w:r>
      <w:proofErr w:type="gramStart"/>
      <w:r w:rsidRPr="00411A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1A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11A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1AD0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>. зам. директора по УР Попова Н.П.).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5. Государственная итоговая аттестация (ГИА-11) в 2020 году: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об окончании периода выбора предметов для сдачи ЕГЭ, особенности выбора предметов для поступления в организации высшего образования (гражданские, военные, силовые структуры);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- о видео наблюдении в ППЭ; 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-перечень значений порога успешности по различным предметам;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AD0">
        <w:rPr>
          <w:rFonts w:ascii="Times New Roman" w:hAnsi="Times New Roman" w:cs="Times New Roman"/>
          <w:sz w:val="24"/>
          <w:szCs w:val="24"/>
        </w:rPr>
        <w:t>-расписание ЕГЭ в 2019 году;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  <w:shd w:val="clear" w:color="auto" w:fill="FFFFFF"/>
        </w:rPr>
        <w:t>6.Метапредметный подход в обучении как основное требование ФГОС второго поколения.</w:t>
      </w:r>
    </w:p>
    <w:p w:rsidR="00F96D82" w:rsidRPr="00411AD0" w:rsidRDefault="00F96D82" w:rsidP="00411AD0">
      <w:pPr>
        <w:tabs>
          <w:tab w:val="left" w:pos="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7.О переводе учащихся в следующий класс.</w:t>
      </w:r>
    </w:p>
    <w:p w:rsidR="00F96D82" w:rsidRPr="00411AD0" w:rsidRDefault="00F96D82" w:rsidP="00411AD0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8.О результатах итоговой аттестации учащихся 9-11 классов.</w:t>
      </w:r>
    </w:p>
    <w:p w:rsidR="00F96D82" w:rsidRPr="00411AD0" w:rsidRDefault="00F96D82" w:rsidP="00411AD0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9.Об окончании школы учащимися 9 и 11 классов.</w:t>
      </w:r>
    </w:p>
    <w:p w:rsidR="00F96D82" w:rsidRPr="00411AD0" w:rsidRDefault="00F96D82" w:rsidP="00411AD0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10.Итоги учебно-воспитательной работы школы за год.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Органом внутреннего управления, координатором инновационной и учебно-методической работы в школе является методический совет. В него входят руководители школьных методических объединений и представители администрации. 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 xml:space="preserve"> вёл свою работу по следующим направлениям:</w:t>
      </w:r>
    </w:p>
    <w:p w:rsidR="00F96D82" w:rsidRPr="00411AD0" w:rsidRDefault="00F96D82" w:rsidP="00411AD0">
      <w:pPr>
        <w:widowControl w:val="0"/>
        <w:numPr>
          <w:ilvl w:val="0"/>
          <w:numId w:val="2"/>
        </w:numPr>
        <w:tabs>
          <w:tab w:val="clear" w:pos="432"/>
          <w:tab w:val="left" w:pos="0"/>
          <w:tab w:val="num" w:pos="360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Создание условий для роста педагогического и методического мастерства учителей.</w:t>
      </w:r>
    </w:p>
    <w:p w:rsidR="00F96D82" w:rsidRPr="00411AD0" w:rsidRDefault="00F96D82" w:rsidP="00411AD0">
      <w:pPr>
        <w:widowControl w:val="0"/>
        <w:numPr>
          <w:ilvl w:val="0"/>
          <w:numId w:val="2"/>
        </w:numPr>
        <w:tabs>
          <w:tab w:val="clear" w:pos="432"/>
          <w:tab w:val="left" w:pos="0"/>
          <w:tab w:val="num" w:pos="360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Реализация образовательной программы школы.</w:t>
      </w:r>
    </w:p>
    <w:p w:rsidR="00F96D82" w:rsidRPr="00411AD0" w:rsidRDefault="00F96D82" w:rsidP="00411AD0">
      <w:pPr>
        <w:widowControl w:val="0"/>
        <w:numPr>
          <w:ilvl w:val="0"/>
          <w:numId w:val="2"/>
        </w:numPr>
        <w:tabs>
          <w:tab w:val="clear" w:pos="432"/>
          <w:tab w:val="left" w:pos="0"/>
          <w:tab w:val="num" w:pos="360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Координация работы МО.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Приоритетные вопросы, решаемые на заседаниях МС:</w:t>
      </w:r>
    </w:p>
    <w:p w:rsidR="00F96D82" w:rsidRPr="00411AD0" w:rsidRDefault="00F96D82" w:rsidP="00411AD0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 xml:space="preserve">Работа классов 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 xml:space="preserve"> подготовки и 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>.</w:t>
      </w:r>
    </w:p>
    <w:p w:rsidR="00F96D82" w:rsidRPr="00411AD0" w:rsidRDefault="00F96D82" w:rsidP="00411AD0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Подготовка к участию в государственной итоговой аттестации.</w:t>
      </w:r>
    </w:p>
    <w:p w:rsidR="00F96D82" w:rsidRPr="00411AD0" w:rsidRDefault="00F96D82" w:rsidP="00411AD0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Изучение системы работы с одарёнными детьми.</w:t>
      </w:r>
    </w:p>
    <w:p w:rsidR="00F96D82" w:rsidRPr="00411AD0" w:rsidRDefault="00F96D82" w:rsidP="00411AD0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Организация внеклассной деятельности по предмету (предметные недели, олимпиады, конкурсы и др.).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     В следующем учебном году методическому совету школы необходимо более активно организовать коллективные комплексные инновационные проекты школы, анализировать и распространять, передовой педагогический опыт.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Члены методического совета недостаточное внимание уделяли вопросам создания в школе научных обществ и клубов по интересам, обобщению опыта ведущих учителей-предметников.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ab/>
        <w:t>В школе функционировало 6 предметных МО: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Школьные методические объединения обеспечивали планомерную работу с учителями школы, направленную на  совершенствование содержания образования и включающую различные виды предметной деятельности.</w:t>
      </w: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D0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результатов олимпиад за </w:t>
      </w:r>
      <w:proofErr w:type="gramStart"/>
      <w:r w:rsidRPr="00411AD0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411AD0">
        <w:rPr>
          <w:rFonts w:ascii="Times New Roman" w:hAnsi="Times New Roman" w:cs="Times New Roman"/>
          <w:b/>
          <w:sz w:val="24"/>
          <w:szCs w:val="24"/>
        </w:rPr>
        <w:t xml:space="preserve"> 3 года.</w:t>
      </w:r>
    </w:p>
    <w:p w:rsidR="00F96D82" w:rsidRPr="00411AD0" w:rsidRDefault="00F96D82" w:rsidP="00411AD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774" w:type="dxa"/>
        <w:tblInd w:w="-601" w:type="dxa"/>
        <w:tblLayout w:type="fixed"/>
        <w:tblLook w:val="0000"/>
      </w:tblPr>
      <w:tblGrid>
        <w:gridCol w:w="1212"/>
        <w:gridCol w:w="1410"/>
        <w:gridCol w:w="1140"/>
        <w:gridCol w:w="585"/>
        <w:gridCol w:w="898"/>
        <w:gridCol w:w="1247"/>
        <w:gridCol w:w="510"/>
        <w:gridCol w:w="930"/>
        <w:gridCol w:w="1308"/>
        <w:gridCol w:w="541"/>
        <w:gridCol w:w="993"/>
      </w:tblGrid>
      <w:tr w:rsidR="00F96D82" w:rsidRPr="00411AD0" w:rsidTr="00A43345"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210"/>
                <w:tab w:val="left" w:pos="37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2017 - 2018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2018 -2019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</w:tr>
      <w:tr w:rsidR="00F96D82" w:rsidRPr="00411AD0" w:rsidTr="00A43345"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Ф.И. ученика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Ф.И. ученика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Ф.И. ученика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F96D82" w:rsidRPr="00411AD0" w:rsidTr="00A43345">
        <w:trPr>
          <w:trHeight w:val="63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Демина Т.А.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Хаткова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З.Р.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Кравцова Д.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Апарин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Трубачев К.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Апарина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Кибалова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АрушанянВ.В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Краснов А.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Люшня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Краснова Д.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ТруженниковаЕ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. 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Фощанов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73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Демина Т. 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420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КоротковаА.Э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Тополян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Апарин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498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Д.А..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734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Сканчибасова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М.Т.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Ткачева Е.</w:t>
            </w: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Алиев А.</w:t>
            </w: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Одинцов Р.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734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Динер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734"/>
        </w:trPr>
        <w:tc>
          <w:tcPr>
            <w:tcW w:w="12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Сазонова И.П.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734"/>
        </w:trPr>
        <w:tc>
          <w:tcPr>
            <w:tcW w:w="12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Шилова А.И.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1440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ДеминаТ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. 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Бачинский Р.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Гунько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Медянко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Фощанов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Бешкарев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Кравцова В.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Кравцова Д.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Молчанова Т.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Беседина Д.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Медянко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Пикалова Е.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Мещерякова О.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Гурский Н.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Пикалова П.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1440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Кибалова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Александрова К.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F96D82" w:rsidRPr="00411AD0" w:rsidTr="00A43345">
        <w:trPr>
          <w:trHeight w:val="1440"/>
        </w:trPr>
        <w:tc>
          <w:tcPr>
            <w:tcW w:w="1212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Динер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Попова Е.А.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432"/>
        </w:trPr>
        <w:tc>
          <w:tcPr>
            <w:tcW w:w="1212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Шанина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432"/>
        </w:trPr>
        <w:tc>
          <w:tcPr>
            <w:tcW w:w="1212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Шатило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51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Волков А.Г.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Смоленцев Е.О.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51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Лишенко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57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Широв А.Р.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571"/>
        </w:trPr>
        <w:tc>
          <w:tcPr>
            <w:tcW w:w="12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Шабанин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448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Широв А.Р.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Финк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Вахрушева 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Молчанова Т.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Финк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Рябов А.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462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Шабанин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ФеоктистовД</w:t>
            </w:r>
            <w:proofErr w:type="spellEnd"/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Новиков И.</w:t>
            </w: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b/>
                <w:sz w:val="18"/>
                <w:szCs w:val="18"/>
              </w:rPr>
              <w:t>Шабанин</w:t>
            </w:r>
            <w:proofErr w:type="spellEnd"/>
            <w:r w:rsidRPr="00411A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Кравцова Д.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Лукашина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Феоктистов Д.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Кравцова Д.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Лукашина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b/>
                <w:sz w:val="18"/>
                <w:szCs w:val="18"/>
              </w:rPr>
              <w:t>Широв А.Р.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Финк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Широв А.Р.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ТруженниковаЕ.А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Шабанин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Стародубцева О.Р.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489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Котова Я.В.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Вахрушева 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Кибалова</w:t>
            </w:r>
            <w:proofErr w:type="spellEnd"/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Тополян</w:t>
            </w:r>
            <w:proofErr w:type="spellEnd"/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Зарудний</w:t>
            </w:r>
            <w:proofErr w:type="spellEnd"/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Вахрушева А.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8а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7а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9а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призер</w:t>
            </w:r>
          </w:p>
        </w:tc>
      </w:tr>
      <w:tr w:rsidR="00F96D82" w:rsidRPr="00411AD0" w:rsidTr="00A43345">
        <w:trPr>
          <w:trHeight w:val="458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Кононова Н.Н.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Друшлякова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И. 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Дуборко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Калабельникова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Сидорова С.Л.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Комарова А.Н.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Шатило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Попова Е.А.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Шилова А.И.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694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Друшлякова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Кравцова Д.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Кокшто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Мещерякова О.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F96D82" w:rsidRPr="00411AD0" w:rsidTr="00A43345">
        <w:trPr>
          <w:trHeight w:val="694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Сидорова С.Л.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Гурская А.Н.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Финогеева К.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Гурский Н.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Пикалова П.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призер</w:t>
            </w:r>
          </w:p>
        </w:tc>
      </w:tr>
      <w:tr w:rsidR="00F96D82" w:rsidRPr="00411AD0" w:rsidTr="00A43345">
        <w:trPr>
          <w:trHeight w:val="694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694"/>
        </w:trPr>
        <w:tc>
          <w:tcPr>
            <w:tcW w:w="12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Шатило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Попова Е.А.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Динер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Шилова А.И.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Журналистика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Друшлякова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Сидорова С.Л.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448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Синев</w:t>
            </w:r>
            <w:proofErr w:type="gram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А. 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Резуненко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Литовкин Е.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eastAsia="Calibri" w:hAnsi="Times New Roman" w:cs="Times New Roman"/>
                <w:sz w:val="18"/>
                <w:szCs w:val="18"/>
              </w:rPr>
              <w:t>Призер</w:t>
            </w:r>
          </w:p>
        </w:tc>
      </w:tr>
      <w:tr w:rsidR="00F96D82" w:rsidRPr="00411AD0" w:rsidTr="00A43345">
        <w:trPr>
          <w:trHeight w:val="458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Стародубцева О.Р.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Синев</w:t>
            </w:r>
            <w:proofErr w:type="gram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А. 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Рябов А.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Рябов А.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Литовкин Е.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F96D82" w:rsidRPr="00411AD0" w:rsidRDefault="00F96D82" w:rsidP="00411A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D82" w:rsidRPr="00411AD0" w:rsidTr="00A43345">
        <w:trPr>
          <w:trHeight w:val="31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tabs>
                <w:tab w:val="left" w:pos="16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Попко</w:t>
            </w:r>
            <w:proofErr w:type="spellEnd"/>
            <w:r w:rsidRPr="00411AD0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Мельников К.В.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Краснов А.</w:t>
            </w: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Зыкина 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AD0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AD0">
        <w:rPr>
          <w:rFonts w:ascii="Times New Roman" w:hAnsi="Times New Roman" w:cs="Times New Roman"/>
          <w:b/>
          <w:bCs/>
          <w:kern w:val="1"/>
          <w:sz w:val="24"/>
          <w:szCs w:val="24"/>
        </w:rPr>
        <w:t>Анализ воспитательной работы</w:t>
      </w: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AD0">
        <w:rPr>
          <w:rFonts w:ascii="Times New Roman" w:hAnsi="Times New Roman" w:cs="Times New Roman"/>
          <w:b/>
          <w:bCs/>
          <w:sz w:val="24"/>
          <w:szCs w:val="24"/>
        </w:rPr>
        <w:t>за 2019-2020 учебный год</w:t>
      </w: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В 2019-2020 учебном году основной целью воспитательной работы являлось – формирование единого </w:t>
      </w:r>
      <w:proofErr w:type="spellStart"/>
      <w:proofErr w:type="gramStart"/>
      <w:r w:rsidRPr="00411AD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 xml:space="preserve"> – профилактического</w:t>
      </w:r>
      <w:proofErr w:type="gramEnd"/>
      <w:r w:rsidRPr="00411AD0">
        <w:rPr>
          <w:rFonts w:ascii="Times New Roman" w:hAnsi="Times New Roman" w:cs="Times New Roman"/>
          <w:sz w:val="24"/>
          <w:szCs w:val="24"/>
        </w:rPr>
        <w:t xml:space="preserve"> пространства в рамках социума.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Для реализации поставленной цели были сформулированы следующие задачи воспитательной деятельности:</w:t>
      </w:r>
    </w:p>
    <w:p w:rsidR="00F96D82" w:rsidRPr="00411AD0" w:rsidRDefault="00F96D82" w:rsidP="00411AD0">
      <w:pPr>
        <w:numPr>
          <w:ilvl w:val="0"/>
          <w:numId w:val="1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Формировать в процессе воспитания активную жизненную позицию, осуществлять личностное развитие школьников. </w:t>
      </w:r>
    </w:p>
    <w:p w:rsidR="00F96D82" w:rsidRPr="00411AD0" w:rsidRDefault="00F96D82" w:rsidP="00411AD0">
      <w:pPr>
        <w:numPr>
          <w:ilvl w:val="0"/>
          <w:numId w:val="1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Формировать у учащихся представление о ЗОЖ, продолжить обновлять и развивать систему работы по охране здоровья и по профилактике антиобщественного поведения учащихся.</w:t>
      </w:r>
    </w:p>
    <w:p w:rsidR="00F96D82" w:rsidRPr="00411AD0" w:rsidRDefault="00F96D82" w:rsidP="00411AD0">
      <w:pPr>
        <w:numPr>
          <w:ilvl w:val="0"/>
          <w:numId w:val="1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Развивать внеурочную деятельность учащихся, направленную на формирование нравственной культуры, их гражданской позиции, расширения кругозора, интеллектуальное развитие, на улучшение освоения учебного материала.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AD0">
        <w:rPr>
          <w:rFonts w:ascii="Times New Roman" w:hAnsi="Times New Roman" w:cs="Times New Roman"/>
          <w:sz w:val="24"/>
          <w:szCs w:val="24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  <w:u w:val="single"/>
        </w:rPr>
        <w:t>Работа с родителями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Социально–психологической службой школы были изучены семьи учащихся, их социальный состав - на начало 2019-2020 учебного года насчитывалась 23 учебных класса, с общей численностью 645 человек. 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  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В ходе изучения социального состава семей было выявлено: 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снижение наполняемости классов из-за общего снижения уровня рождаемости;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незначительное уменьшение количества неполных семей по отношению к общему количеству семей, снижение семей с опекаемыми детьми, но рост приемных семей, что влечет в свою очередь увеличение правонарушений среди детей и подростков.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 </w:t>
      </w: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СОЦИАЛЬНЫЙ СТАТУС СЕМЬИ</w:t>
      </w:r>
    </w:p>
    <w:tbl>
      <w:tblPr>
        <w:tblW w:w="0" w:type="auto"/>
        <w:tblLayout w:type="fixed"/>
        <w:tblLook w:val="0000"/>
      </w:tblPr>
      <w:tblGrid>
        <w:gridCol w:w="2534"/>
        <w:gridCol w:w="1665"/>
        <w:gridCol w:w="1871"/>
        <w:gridCol w:w="1655"/>
      </w:tblGrid>
      <w:tr w:rsidR="00F96D82" w:rsidRPr="00411AD0" w:rsidTr="00A43345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Статус семьи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F96D82" w:rsidRPr="00411AD0" w:rsidTr="00A43345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96D82" w:rsidRPr="00411AD0" w:rsidTr="00A43345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96D82" w:rsidRPr="00411AD0" w:rsidTr="00A43345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Не работают или не имеют постоянной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F96D82" w:rsidRPr="00411AD0" w:rsidTr="00A43345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Социальный статус семей по сравнению с прошлым учебным годом практически не изменился. На 1% увеличилось количество работающих  и служащих родителей. В свою очередь на том же уровне  количество семей с</w:t>
      </w:r>
      <w:r w:rsidRPr="00411AD0">
        <w:rPr>
          <w:rFonts w:ascii="Times New Roman" w:hAnsi="Times New Roman" w:cs="Times New Roman"/>
          <w:sz w:val="24"/>
          <w:szCs w:val="24"/>
          <w:u w:val="single"/>
        </w:rPr>
        <w:t xml:space="preserve"> Гражданско-патриотическое воспитание </w:t>
      </w: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Одно из основных направлений воспитательной работы школы, целью которого является формирование патриотической культуры, развитие чувства сопричастности судьбам Отечества, сохранение и развитие чувства гордости за свою страну.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Для реализации цели были поставлены следующие задачи: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lastRenderedPageBreak/>
        <w:t>Работа по гражданско-патриотическому воспитанию велась согласно плану работы школы в соответствии с КЦП «Патриотическое воспитание школьников».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Ежегодно утверждается план работы, учащиеся школы принимают активное участие в пополнении экспонатов школьного краеведческого музея, уголка Боевой славы. В феврале традиционно проходит месячник оборонно-массовой и военно-патриотической  работы, операция «Ветеран», встречи с участниками Великой Отечественной войны, в мае – ежегодном мероприятии  «Свеча Памяти», митинге, смотр песни и строя, операция «Открытка ветерану».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В связи с эпидемиологической обстановкой в стране (</w:t>
      </w:r>
      <w:r w:rsidRPr="00411AD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11AD0">
        <w:rPr>
          <w:rFonts w:ascii="Times New Roman" w:hAnsi="Times New Roman" w:cs="Times New Roman"/>
          <w:sz w:val="24"/>
          <w:szCs w:val="24"/>
        </w:rPr>
        <w:t xml:space="preserve">-19) школа не участвовала в смотре допризывной молодежи. 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Школа - победитель городского военно-патриотического  конкурса «Славу свою добывай в бою», участник районного этапа краевого конкурса «Один день из жизни солдата», Педагогический коллектив уделяет большое внимание патриотическому воспитанию, которое осуществляется на должном уровне. Однако в 2020-2021 учебном году следует акцентировать внимание школьников по  сбору материала об участниках ВОВ, проживающих в районе ОУ, на более тесное общение с ветеранами и тружениками тыла, организовать выпуск специальных номеров газеты «Школьные новости», так как в 2019-2020 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11A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11AD0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 xml:space="preserve"> работа школьной газеты не была запущена в работу.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  <w:u w:val="single"/>
        </w:rPr>
        <w:t>Работа по профилактике правонарушений и безнадзорности</w:t>
      </w:r>
    </w:p>
    <w:p w:rsidR="00F96D82" w:rsidRPr="00411AD0" w:rsidRDefault="00F96D82" w:rsidP="00411A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Согласно плану воспитательной работы, в рамках реализации циклограммы по формированию нравственных качеств у учащихся, программы «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Антинаркотическое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 xml:space="preserve"> воспитание школьников в МАОУ СОШ № 3 им. И.К.Серикова </w:t>
      </w:r>
      <w:proofErr w:type="gramStart"/>
      <w:r w:rsidRPr="00411A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1AD0">
        <w:rPr>
          <w:rFonts w:ascii="Times New Roman" w:hAnsi="Times New Roman" w:cs="Times New Roman"/>
          <w:sz w:val="24"/>
          <w:szCs w:val="24"/>
        </w:rPr>
        <w:t>. Курганинска»,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- оформление необходимых нормативных документов на учащихся, состоящих на 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 xml:space="preserve"> учете и на учете в КДН, ОПДН.</w:t>
      </w:r>
    </w:p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2468"/>
        <w:gridCol w:w="2400"/>
        <w:gridCol w:w="2165"/>
      </w:tblGrid>
      <w:tr w:rsidR="00F96D82" w:rsidRPr="00411AD0" w:rsidTr="00A433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2017 – 2018 учебный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2018 – 2019 учебный год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F96D82" w:rsidRPr="00411AD0" w:rsidTr="00A43345">
        <w:trPr>
          <w:trHeight w:val="37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ВШУ - 4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ВШУ - 0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ВШУ - 0</w:t>
            </w:r>
          </w:p>
        </w:tc>
      </w:tr>
      <w:tr w:rsidR="00F96D82" w:rsidRPr="00411AD0" w:rsidTr="00A433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ОПДН -5, из них 1 – КДН и ЗП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ОПДН - 0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КДН и ЗП -2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>ОПДН -0</w:t>
            </w:r>
          </w:p>
          <w:p w:rsidR="00F96D82" w:rsidRPr="00411AD0" w:rsidRDefault="00F96D82" w:rsidP="00411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0">
              <w:rPr>
                <w:rFonts w:ascii="Times New Roman" w:hAnsi="Times New Roman" w:cs="Times New Roman"/>
                <w:sz w:val="24"/>
                <w:szCs w:val="24"/>
              </w:rPr>
              <w:t xml:space="preserve">КДН и ЗП -2 </w:t>
            </w:r>
          </w:p>
        </w:tc>
      </w:tr>
    </w:tbl>
    <w:p w:rsidR="00F96D82" w:rsidRPr="00411AD0" w:rsidRDefault="00F96D82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Штабом воспитательной работы, классными руководителями проводится работа в профилактическом направлении с учащимися и их родителями - классные часы, индивидуальные беседы, посещения на дому, лекции представителями ЦРБ, ОПДН, ГИБДД, МЧС, ПЧ-42, собрания по профилактике правонарушений, употребления ПАВ, о мерах по профилактике безнадзорности и правонарушений несовершеннолетних.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- организация работы школьного Совета профилактики, на котором рассматриваются  вопросы по организации профилактической работы, вопросы постановки учащихся на 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 xml:space="preserve"> учет, снятия с учета, корректируется план работы по профилактике;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отслеживание занятости учащихся, состоящих на  всех видах профилактического учета, в свободное время, в период каникул, привлечение их к занятиям в коллективах дополнительного образования, спортивных секциях, во внеурочную воспитательную деятельность.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Все учащиеся, требующие особого педагогического внимания, заняты в кружках и секциях при школе, посещают ДЮСШ, СДЮШОР, СК «Старт», ЦДТ. Дополнительным образованием охвачено 2 ученика, </w:t>
      </w:r>
      <w:proofErr w:type="gramStart"/>
      <w:r w:rsidRPr="00411AD0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411AD0">
        <w:rPr>
          <w:rFonts w:ascii="Times New Roman" w:hAnsi="Times New Roman" w:cs="Times New Roman"/>
          <w:sz w:val="24"/>
          <w:szCs w:val="24"/>
        </w:rPr>
        <w:t xml:space="preserve"> на профилактическом учете;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 строго отслеживается посещение, пропуски учебных занятий;</w:t>
      </w:r>
    </w:p>
    <w:p w:rsidR="00F96D82" w:rsidRPr="00411AD0" w:rsidRDefault="00F96D82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-организована работа по реализации Закона Краснодарского края №1539 «О мерах по профилактике безнадзорности и правонарушений несовершеннолетних в Краснодарском крае».</w:t>
      </w:r>
    </w:p>
    <w:p w:rsidR="00411AD0" w:rsidRPr="00411AD0" w:rsidRDefault="00411AD0" w:rsidP="00411A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Развитие самоуправления</w:t>
      </w:r>
    </w:p>
    <w:p w:rsidR="00411AD0" w:rsidRPr="00411AD0" w:rsidRDefault="00411AD0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1AD0" w:rsidRPr="00411AD0" w:rsidRDefault="00411AD0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В 2019-2020 учебном году педагогический коллектив МАОУ СОШ № 3 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им.И.К.Серикова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 xml:space="preserve"> продолжал работу над вопросом организации </w:t>
      </w:r>
      <w:proofErr w:type="gramStart"/>
      <w:r w:rsidRPr="00411AD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411AD0">
        <w:rPr>
          <w:rFonts w:ascii="Times New Roman" w:hAnsi="Times New Roman" w:cs="Times New Roman"/>
          <w:sz w:val="24"/>
          <w:szCs w:val="24"/>
        </w:rPr>
        <w:t xml:space="preserve"> как на школьном уровне, так и в классных коллективах.</w:t>
      </w:r>
    </w:p>
    <w:p w:rsidR="00411AD0" w:rsidRPr="00411AD0" w:rsidRDefault="00411AD0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Большим ученическим Советом была спланирована деятельность на учебный год, проведено 4 заседаний по вопросам организации и проведения общешкольных мероприятий, городских акций,  выборов председателя Совета, анализа проведенных дел, отчетов комиссий Академии стихий «Одиссея».</w:t>
      </w:r>
    </w:p>
    <w:p w:rsidR="00411AD0" w:rsidRPr="00411AD0" w:rsidRDefault="00411AD0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В сентябре 2019 года состоялись выборы лидера, в которых приняло участие более 400 учащихся (5-11 классы).  Актив  является членами  городского Совета старшеклассников.</w:t>
      </w:r>
    </w:p>
    <w:p w:rsidR="00411AD0" w:rsidRPr="00411AD0" w:rsidRDefault="00411AD0" w:rsidP="00411A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  <w:u w:val="single"/>
        </w:rPr>
        <w:t>Работа классных руководителей</w:t>
      </w:r>
    </w:p>
    <w:p w:rsidR="00411AD0" w:rsidRPr="00411AD0" w:rsidRDefault="00411AD0" w:rsidP="00411A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1AD0" w:rsidRPr="00411AD0" w:rsidRDefault="00411AD0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70% учащихся школы посещают кружки и секции, умеют распределить между собой работу, стремятся к общению в свободное время.</w:t>
      </w:r>
    </w:p>
    <w:p w:rsidR="00411AD0" w:rsidRPr="00411AD0" w:rsidRDefault="00411AD0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 xml:space="preserve">Каждый классный руководитель в течение учебного года подготовил одно общешкольное мероприятие – традиционное, согласно плану КТД. В мероприятиях коллективной творческой деятельности участвуют все классы, но степень активности у всех разная. Это связано с работой классных руководителей, их желанием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411A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1AD0">
        <w:rPr>
          <w:rFonts w:ascii="Times New Roman" w:hAnsi="Times New Roman" w:cs="Times New Roman"/>
          <w:sz w:val="24"/>
          <w:szCs w:val="24"/>
        </w:rPr>
        <w:t xml:space="preserve"> классного коллектива, отношение между учащимися в классе. </w:t>
      </w:r>
    </w:p>
    <w:p w:rsidR="00411AD0" w:rsidRPr="00411AD0" w:rsidRDefault="00411AD0" w:rsidP="00411A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</w:t>
      </w:r>
    </w:p>
    <w:p w:rsidR="00411AD0" w:rsidRPr="00411AD0" w:rsidRDefault="00411AD0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11AD0" w:rsidRPr="00411AD0" w:rsidRDefault="00411AD0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В системе единого воспитательно-образовательного пространства школы работа по дополнительному образованию в 2019-2020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411AD0" w:rsidRPr="00411AD0" w:rsidRDefault="00411AD0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D0">
        <w:rPr>
          <w:rFonts w:ascii="Times New Roman" w:hAnsi="Times New Roman" w:cs="Times New Roman"/>
          <w:sz w:val="24"/>
          <w:szCs w:val="24"/>
        </w:rPr>
        <w:t>На базе школы работало 4 спортивных секции: шахматы, лёгкая атлетика, теннис, самбо.  172 учащихся школы посещали эти секции и кружки.</w:t>
      </w:r>
    </w:p>
    <w:p w:rsidR="00411AD0" w:rsidRPr="00411AD0" w:rsidRDefault="00411AD0" w:rsidP="00411A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D0">
        <w:rPr>
          <w:rFonts w:ascii="Times New Roman" w:hAnsi="Times New Roman" w:cs="Times New Roman"/>
          <w:sz w:val="24"/>
          <w:szCs w:val="24"/>
        </w:rPr>
        <w:t>82 учащихся посещают секции школьного спортивного клуба «Арго», 25 – занимаются спортом в вечерние время.</w:t>
      </w:r>
      <w:proofErr w:type="gramEnd"/>
      <w:r w:rsidRPr="00411AD0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занято 2 педагога школы.</w:t>
      </w:r>
    </w:p>
    <w:p w:rsidR="00411AD0" w:rsidRPr="00411AD0" w:rsidRDefault="00411AD0" w:rsidP="00411A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E6E64" w:rsidRPr="00411AD0" w:rsidRDefault="00BE6E64" w:rsidP="00411AD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6E64" w:rsidRPr="00411AD0" w:rsidSect="00BE6E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36"/>
        <w:szCs w:val="3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E64"/>
    <w:rsid w:val="00020ECA"/>
    <w:rsid w:val="00411AD0"/>
    <w:rsid w:val="00BE6E64"/>
    <w:rsid w:val="00F9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D82"/>
    <w:pPr>
      <w:keepNext/>
      <w:numPr>
        <w:numId w:val="2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F96D82"/>
    <w:pPr>
      <w:keepNext/>
      <w:numPr>
        <w:ilvl w:val="1"/>
        <w:numId w:val="2"/>
      </w:numPr>
      <w:tabs>
        <w:tab w:val="left" w:pos="576"/>
      </w:tabs>
      <w:suppressAutoHyphens/>
      <w:spacing w:after="0" w:line="240" w:lineRule="auto"/>
      <w:ind w:left="1416" w:right="-1701" w:firstLine="0"/>
      <w:outlineLvl w:val="1"/>
    </w:pPr>
    <w:rPr>
      <w:rFonts w:ascii="Times New Roman" w:eastAsia="Times New Roman" w:hAnsi="Times New Roman" w:cs="Times New Roman"/>
      <w:b/>
      <w:i/>
      <w:color w:val="FF000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96D82"/>
    <w:pPr>
      <w:keepNext/>
      <w:numPr>
        <w:ilvl w:val="2"/>
        <w:numId w:val="2"/>
      </w:numPr>
      <w:tabs>
        <w:tab w:val="left" w:pos="720"/>
      </w:tabs>
      <w:suppressAutoHyphens/>
      <w:spacing w:after="0" w:line="240" w:lineRule="auto"/>
      <w:ind w:left="708" w:right="-1701" w:firstLine="0"/>
      <w:outlineLvl w:val="2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96D82"/>
    <w:pPr>
      <w:keepNext/>
      <w:numPr>
        <w:ilvl w:val="3"/>
        <w:numId w:val="2"/>
      </w:numPr>
      <w:tabs>
        <w:tab w:val="left" w:pos="864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4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96D82"/>
    <w:pPr>
      <w:numPr>
        <w:ilvl w:val="4"/>
        <w:numId w:val="2"/>
      </w:numPr>
      <w:tabs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96D82"/>
    <w:pPr>
      <w:numPr>
        <w:ilvl w:val="5"/>
        <w:numId w:val="2"/>
      </w:numPr>
      <w:tabs>
        <w:tab w:val="left" w:pos="1152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F96D82"/>
    <w:pPr>
      <w:numPr>
        <w:ilvl w:val="6"/>
        <w:numId w:val="2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F96D82"/>
    <w:pPr>
      <w:keepNext/>
      <w:numPr>
        <w:ilvl w:val="7"/>
        <w:numId w:val="2"/>
      </w:numPr>
      <w:tabs>
        <w:tab w:val="left" w:pos="1440"/>
      </w:tabs>
      <w:suppressAutoHyphens/>
      <w:spacing w:after="0" w:line="240" w:lineRule="auto"/>
      <w:ind w:left="709" w:right="1644" w:firstLine="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96D82"/>
    <w:pPr>
      <w:keepNext/>
      <w:numPr>
        <w:ilvl w:val="8"/>
        <w:numId w:val="2"/>
      </w:numPr>
      <w:tabs>
        <w:tab w:val="left" w:pos="1584"/>
      </w:tabs>
      <w:suppressAutoHyphens/>
      <w:spacing w:after="0" w:line="240" w:lineRule="auto"/>
      <w:ind w:left="1050" w:right="-1701" w:firstLine="726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E64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E6E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E6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rsid w:val="00020ECA"/>
    <w:pPr>
      <w:widowControl w:val="0"/>
      <w:suppressAutoHyphens/>
      <w:autoSpaceDN w:val="0"/>
      <w:spacing w:after="0" w:line="240" w:lineRule="auto"/>
      <w:ind w:firstLine="851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20EC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Normal (Web)"/>
    <w:basedOn w:val="a"/>
    <w:uiPriority w:val="99"/>
    <w:rsid w:val="00020E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F96D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F96D82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F96D82"/>
    <w:rPr>
      <w:rFonts w:ascii="Times New Roman" w:eastAsia="Times New Roman" w:hAnsi="Times New Roman" w:cs="Times New Roman"/>
      <w:b/>
      <w:i/>
      <w:color w:val="FF000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6D82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6D82"/>
    <w:rPr>
      <w:rFonts w:ascii="Times New Roman" w:eastAsia="Times New Roman" w:hAnsi="Times New Roman" w:cs="Times New Roman"/>
      <w:color w:val="FF0000"/>
      <w:sz w:val="4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96D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96D8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96D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96D82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96D8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145516074450076E-2"/>
          <c:y val="0.12658227848101269"/>
          <c:w val="0.75972927241962884"/>
          <c:h val="0.6392405063291148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нач. школа </c:v>
                </c:pt>
              </c:strCache>
            </c:strRef>
          </c:tx>
          <c:spPr>
            <a:solidFill>
              <a:srgbClr val="9999FF"/>
            </a:solidFill>
            <a:ln w="13153">
              <a:solidFill>
                <a:srgbClr val="000000"/>
              </a:solidFill>
              <a:prstDash val="solid"/>
            </a:ln>
          </c:spPr>
          <c:dLbls>
            <c:spPr>
              <a:noFill/>
              <a:ln w="26306">
                <a:noFill/>
              </a:ln>
            </c:spPr>
            <c:txPr>
              <a:bodyPr/>
              <a:lstStyle/>
              <a:p>
                <a:pPr>
                  <a:defRPr sz="8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16</c:v>
                </c:pt>
                <c:pt idx="1">
                  <c:v>21</c:v>
                </c:pt>
                <c:pt idx="2">
                  <c:v>29</c:v>
                </c:pt>
                <c:pt idx="3">
                  <c:v>30</c:v>
                </c:pt>
                <c:pt idx="4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основ. Школа</c:v>
                </c:pt>
              </c:strCache>
            </c:strRef>
          </c:tx>
          <c:spPr>
            <a:solidFill>
              <a:srgbClr val="993366"/>
            </a:solidFill>
            <a:ln w="13153">
              <a:solidFill>
                <a:srgbClr val="000000"/>
              </a:solidFill>
              <a:prstDash val="solid"/>
            </a:ln>
          </c:spPr>
          <c:dLbls>
            <c:spPr>
              <a:noFill/>
              <a:ln w="26306">
                <a:noFill/>
              </a:ln>
            </c:spPr>
            <c:txPr>
              <a:bodyPr/>
              <a:lstStyle/>
              <a:p>
                <a:pPr>
                  <a:defRPr sz="8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17</c:v>
                </c:pt>
                <c:pt idx="1">
                  <c:v>22</c:v>
                </c:pt>
                <c:pt idx="2">
                  <c:v>31</c:v>
                </c:pt>
                <c:pt idx="3">
                  <c:v>34</c:v>
                </c:pt>
                <c:pt idx="4">
                  <c:v>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сред. Школа</c:v>
                </c:pt>
              </c:strCache>
            </c:strRef>
          </c:tx>
          <c:spPr>
            <a:solidFill>
              <a:srgbClr val="FFFFCC"/>
            </a:solidFill>
            <a:ln w="13153">
              <a:solidFill>
                <a:srgbClr val="000000"/>
              </a:solidFill>
              <a:prstDash val="solid"/>
            </a:ln>
          </c:spPr>
          <c:dLbls>
            <c:spPr>
              <a:noFill/>
              <a:ln w="26306">
                <a:noFill/>
              </a:ln>
            </c:spPr>
            <c:txPr>
              <a:bodyPr/>
              <a:lstStyle/>
              <a:p>
                <a:pPr>
                  <a:defRPr sz="8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  <c:pt idx="4">
                  <c:v>12</c:v>
                </c:pt>
              </c:numCache>
            </c:numRef>
          </c:val>
        </c:ser>
        <c:axId val="76895744"/>
        <c:axId val="76965760"/>
      </c:barChart>
      <c:catAx>
        <c:axId val="76895744"/>
        <c:scaling>
          <c:orientation val="minMax"/>
        </c:scaling>
        <c:axPos val="b"/>
        <c:numFmt formatCode="General" sourceLinked="1"/>
        <c:tickLblPos val="nextTo"/>
        <c:spPr>
          <a:ln w="32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965760"/>
        <c:crosses val="autoZero"/>
        <c:auto val="1"/>
        <c:lblAlgn val="ctr"/>
        <c:lblOffset val="100"/>
        <c:tickLblSkip val="1"/>
        <c:tickMarkSkip val="1"/>
      </c:catAx>
      <c:valAx>
        <c:axId val="76965760"/>
        <c:scaling>
          <c:orientation val="minMax"/>
        </c:scaling>
        <c:axPos val="l"/>
        <c:majorGridlines>
          <c:spPr>
            <a:ln w="32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2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895744"/>
        <c:crosses val="autoZero"/>
        <c:crossBetween val="between"/>
      </c:valAx>
      <c:spPr>
        <a:solidFill>
          <a:srgbClr val="CC99FF"/>
        </a:solidFill>
        <a:ln w="1315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24873096446701"/>
          <c:y val="0.26582278481012678"/>
          <c:w val="0.16074450084602382"/>
          <c:h val="0.36708860759493717"/>
        </c:manualLayout>
      </c:layout>
      <c:spPr>
        <a:noFill/>
        <a:ln w="3288">
          <a:solidFill>
            <a:srgbClr val="000000"/>
          </a:solidFill>
          <a:prstDash val="solid"/>
        </a:ln>
      </c:spPr>
      <c:txPr>
        <a:bodyPr/>
        <a:lstStyle/>
        <a:p>
          <a:pPr>
            <a:defRPr sz="76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405940594059396E-2"/>
          <c:y val="0.10659898477157363"/>
          <c:w val="0.6452145214521452"/>
          <c:h val="0.6903553299492383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срдний балл по школе</c:v>
                </c:pt>
              </c:strCache>
            </c:strRef>
          </c:tx>
          <c:spPr>
            <a:solidFill>
              <a:srgbClr val="9999FF"/>
            </a:solidFill>
            <a:ln w="12143">
              <a:solidFill>
                <a:srgbClr val="000000"/>
              </a:solidFill>
              <a:prstDash val="solid"/>
            </a:ln>
          </c:spPr>
          <c:dLbls>
            <c:spPr>
              <a:noFill/>
              <a:ln w="24287">
                <a:noFill/>
              </a:ln>
            </c:spPr>
            <c:txPr>
              <a:bodyPr/>
              <a:lstStyle/>
              <a:p>
                <a:pPr>
                  <a:defRPr sz="8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58.5</c:v>
                </c:pt>
                <c:pt idx="1">
                  <c:v>55.5</c:v>
                </c:pt>
                <c:pt idx="2">
                  <c:v>45</c:v>
                </c:pt>
                <c:pt idx="3">
                  <c:v>59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solidFill>
              <a:srgbClr val="993366"/>
            </a:solidFill>
            <a:ln w="12143">
              <a:solidFill>
                <a:srgbClr val="000000"/>
              </a:solidFill>
              <a:prstDash val="solid"/>
            </a:ln>
          </c:spPr>
          <c:dLbls>
            <c:spPr>
              <a:noFill/>
              <a:ln w="24287">
                <a:noFill/>
              </a:ln>
            </c:spPr>
            <c:txPr>
              <a:bodyPr/>
              <a:lstStyle/>
              <a:p>
                <a:pPr>
                  <a:defRPr sz="8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53.8</c:v>
                </c:pt>
                <c:pt idx="1">
                  <c:v>58.4</c:v>
                </c:pt>
                <c:pt idx="2">
                  <c:v>50.8</c:v>
                </c:pt>
                <c:pt idx="3">
                  <c:v>52.8</c:v>
                </c:pt>
                <c:pt idx="4">
                  <c:v>51.3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по краю</c:v>
                </c:pt>
              </c:strCache>
            </c:strRef>
          </c:tx>
          <c:spPr>
            <a:solidFill>
              <a:srgbClr val="FFFFCC"/>
            </a:solidFill>
            <a:ln w="1214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52.3</c:v>
                </c:pt>
                <c:pt idx="1">
                  <c:v>54.1</c:v>
                </c:pt>
                <c:pt idx="2">
                  <c:v>52.7</c:v>
                </c:pt>
                <c:pt idx="3">
                  <c:v>54.1</c:v>
                </c:pt>
                <c:pt idx="4">
                  <c:v>54.4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14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axId val="119051776"/>
        <c:axId val="119053312"/>
      </c:barChart>
      <c:catAx>
        <c:axId val="119051776"/>
        <c:scaling>
          <c:orientation val="minMax"/>
        </c:scaling>
        <c:axPos val="b"/>
        <c:numFmt formatCode="General" sourceLinked="1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053312"/>
        <c:crosses val="autoZero"/>
        <c:auto val="1"/>
        <c:lblAlgn val="ctr"/>
        <c:lblOffset val="100"/>
        <c:tickLblSkip val="1"/>
        <c:tickMarkSkip val="1"/>
      </c:catAx>
      <c:valAx>
        <c:axId val="119053312"/>
        <c:scaling>
          <c:orientation val="minMax"/>
        </c:scaling>
        <c:axPos val="l"/>
        <c:majorGridlines>
          <c:spPr>
            <a:ln w="30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051776"/>
        <c:crosses val="autoZero"/>
        <c:crossBetween val="between"/>
      </c:valAx>
      <c:spPr>
        <a:solidFill>
          <a:srgbClr val="C0C0C0"/>
        </a:solidFill>
        <a:ln w="121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77227722772275"/>
          <c:y val="0.24873096446700518"/>
          <c:w val="0.27062706270627068"/>
          <c:h val="0.41116751269035534"/>
        </c:manualLayout>
      </c:layout>
      <c:spPr>
        <a:noFill/>
        <a:ln w="303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405940594059396E-2"/>
          <c:y val="0.10659898477157363"/>
          <c:w val="0.6452145214521452"/>
          <c:h val="0.6903553299492383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срдний балл по школе</c:v>
                </c:pt>
              </c:strCache>
            </c:strRef>
          </c:tx>
          <c:spPr>
            <a:solidFill>
              <a:srgbClr val="9999FF"/>
            </a:solidFill>
            <a:ln w="12143">
              <a:solidFill>
                <a:srgbClr val="000000"/>
              </a:solidFill>
              <a:prstDash val="solid"/>
            </a:ln>
          </c:spPr>
          <c:dLbls>
            <c:spPr>
              <a:noFill/>
              <a:ln w="24287">
                <a:noFill/>
              </a:ln>
            </c:spPr>
            <c:txPr>
              <a:bodyPr/>
              <a:lstStyle/>
              <a:p>
                <a:pPr>
                  <a:defRPr sz="8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2019-2019</c:v>
                </c:pt>
                <c:pt idx="4">
                  <c:v>2019-2020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51</c:v>
                </c:pt>
                <c:pt idx="1">
                  <c:v>59.6</c:v>
                </c:pt>
                <c:pt idx="2">
                  <c:v>44.6</c:v>
                </c:pt>
                <c:pt idx="3">
                  <c:v>55.5</c:v>
                </c:pt>
                <c:pt idx="4">
                  <c:v>49.9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solidFill>
              <a:srgbClr val="993366"/>
            </a:solidFill>
            <a:ln w="12143">
              <a:solidFill>
                <a:srgbClr val="000000"/>
              </a:solidFill>
              <a:prstDash val="solid"/>
            </a:ln>
          </c:spPr>
          <c:dLbls>
            <c:spPr>
              <a:noFill/>
              <a:ln w="24287">
                <a:noFill/>
              </a:ln>
            </c:spPr>
            <c:txPr>
              <a:bodyPr/>
              <a:lstStyle/>
              <a:p>
                <a:pPr>
                  <a:defRPr sz="8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2019-2019</c:v>
                </c:pt>
                <c:pt idx="4">
                  <c:v>2019-2020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57.5</c:v>
                </c:pt>
                <c:pt idx="1">
                  <c:v>55.6</c:v>
                </c:pt>
                <c:pt idx="2">
                  <c:v>60.6</c:v>
                </c:pt>
                <c:pt idx="3">
                  <c:v>57.9</c:v>
                </c:pt>
                <c:pt idx="4">
                  <c:v>60.5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по краю</c:v>
                </c:pt>
              </c:strCache>
            </c:strRef>
          </c:tx>
          <c:spPr>
            <a:solidFill>
              <a:srgbClr val="FFFFCC"/>
            </a:solidFill>
            <a:ln w="1214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2019-2019</c:v>
                </c:pt>
                <c:pt idx="4">
                  <c:v>2019-2020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56.9</c:v>
                </c:pt>
                <c:pt idx="1">
                  <c:v>57.7</c:v>
                </c:pt>
                <c:pt idx="2">
                  <c:v>59.8</c:v>
                </c:pt>
                <c:pt idx="3">
                  <c:v>59.3</c:v>
                </c:pt>
                <c:pt idx="4">
                  <c:v>61.5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14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2019-2019</c:v>
                </c:pt>
                <c:pt idx="4">
                  <c:v>2019-2020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axId val="120612352"/>
        <c:axId val="120613888"/>
      </c:barChart>
      <c:catAx>
        <c:axId val="120612352"/>
        <c:scaling>
          <c:orientation val="minMax"/>
        </c:scaling>
        <c:axPos val="b"/>
        <c:numFmt formatCode="General" sourceLinked="1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613888"/>
        <c:crosses val="autoZero"/>
        <c:auto val="1"/>
        <c:lblAlgn val="ctr"/>
        <c:lblOffset val="100"/>
        <c:tickLblSkip val="1"/>
        <c:tickMarkSkip val="1"/>
      </c:catAx>
      <c:valAx>
        <c:axId val="120613888"/>
        <c:scaling>
          <c:orientation val="minMax"/>
        </c:scaling>
        <c:axPos val="l"/>
        <c:majorGridlines>
          <c:spPr>
            <a:ln w="30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612352"/>
        <c:crosses val="autoZero"/>
        <c:crossBetween val="between"/>
      </c:valAx>
      <c:spPr>
        <a:solidFill>
          <a:srgbClr val="C0C0C0"/>
        </a:solidFill>
        <a:ln w="121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77227722772275"/>
          <c:y val="0.24873096446700518"/>
          <c:w val="0.27062706270627068"/>
          <c:h val="0.41116751269035534"/>
        </c:manualLayout>
      </c:layout>
      <c:spPr>
        <a:noFill/>
        <a:ln w="303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405940594059396E-2"/>
          <c:y val="0.10659898477157363"/>
          <c:w val="0.6452145214521452"/>
          <c:h val="0.6903553299492383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срдний балл по школе</c:v>
                </c:pt>
              </c:strCache>
            </c:strRef>
          </c:tx>
          <c:spPr>
            <a:solidFill>
              <a:srgbClr val="9999FF"/>
            </a:solidFill>
            <a:ln w="12143">
              <a:solidFill>
                <a:srgbClr val="000000"/>
              </a:solidFill>
              <a:prstDash val="solid"/>
            </a:ln>
          </c:spPr>
          <c:dLbls>
            <c:spPr>
              <a:noFill/>
              <a:ln w="24287">
                <a:noFill/>
              </a:ln>
            </c:spPr>
            <c:txPr>
              <a:bodyPr/>
              <a:lstStyle/>
              <a:p>
                <a:pPr>
                  <a:defRPr sz="8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2015-2016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63</c:v>
                </c:pt>
                <c:pt idx="1">
                  <c:v>63</c:v>
                </c:pt>
                <c:pt idx="2">
                  <c:v>0</c:v>
                </c:pt>
                <c:pt idx="3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solidFill>
              <a:srgbClr val="993366"/>
            </a:solidFill>
            <a:ln w="12143">
              <a:solidFill>
                <a:srgbClr val="000000"/>
              </a:solidFill>
              <a:prstDash val="solid"/>
            </a:ln>
          </c:spPr>
          <c:dLbls>
            <c:spPr>
              <a:noFill/>
              <a:ln w="24287">
                <a:noFill/>
              </a:ln>
            </c:spPr>
            <c:txPr>
              <a:bodyPr/>
              <a:lstStyle/>
              <a:p>
                <a:pPr>
                  <a:defRPr sz="8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2015-2016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64.5</c:v>
                </c:pt>
                <c:pt idx="1">
                  <c:v>63.9</c:v>
                </c:pt>
                <c:pt idx="2">
                  <c:v>0</c:v>
                </c:pt>
                <c:pt idx="3">
                  <c:v>62.3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по краю</c:v>
                </c:pt>
              </c:strCache>
            </c:strRef>
          </c:tx>
          <c:spPr>
            <a:solidFill>
              <a:srgbClr val="FFFFCC"/>
            </a:solidFill>
            <a:ln w="1214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2015-2016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64.2</c:v>
                </c:pt>
                <c:pt idx="1">
                  <c:v>65.5</c:v>
                </c:pt>
                <c:pt idx="2">
                  <c:v>0</c:v>
                </c:pt>
                <c:pt idx="3">
                  <c:v>66.400000000000006</c:v>
                </c:pt>
              </c:numCache>
            </c:numRef>
          </c:val>
        </c:ser>
        <c:axId val="121111296"/>
        <c:axId val="121112832"/>
      </c:barChart>
      <c:catAx>
        <c:axId val="121111296"/>
        <c:scaling>
          <c:orientation val="minMax"/>
        </c:scaling>
        <c:axPos val="b"/>
        <c:numFmt formatCode="General" sourceLinked="1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112832"/>
        <c:crosses val="autoZero"/>
        <c:auto val="1"/>
        <c:lblAlgn val="ctr"/>
        <c:lblOffset val="100"/>
        <c:tickLblSkip val="1"/>
        <c:tickMarkSkip val="1"/>
      </c:catAx>
      <c:valAx>
        <c:axId val="121112832"/>
        <c:scaling>
          <c:orientation val="minMax"/>
        </c:scaling>
        <c:axPos val="l"/>
        <c:majorGridlines>
          <c:spPr>
            <a:ln w="30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111296"/>
        <c:crosses val="autoZero"/>
        <c:crossBetween val="between"/>
      </c:valAx>
      <c:spPr>
        <a:solidFill>
          <a:srgbClr val="C0C0C0"/>
        </a:solidFill>
        <a:ln w="121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77227722772275"/>
          <c:y val="0.29949238578680226"/>
          <c:w val="0.27062706270627068"/>
          <c:h val="0.30964467005076152"/>
        </c:manualLayout>
      </c:layout>
      <c:spPr>
        <a:noFill/>
        <a:ln w="303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405940594059396E-2"/>
          <c:y val="0.10659898477157363"/>
          <c:w val="0.6452145214521452"/>
          <c:h val="0.6903553299492383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срдний балл по школе</c:v>
                </c:pt>
              </c:strCache>
            </c:strRef>
          </c:tx>
          <c:spPr>
            <a:solidFill>
              <a:srgbClr val="9999FF"/>
            </a:solidFill>
            <a:ln w="12143">
              <a:solidFill>
                <a:srgbClr val="000000"/>
              </a:solidFill>
              <a:prstDash val="solid"/>
            </a:ln>
          </c:spPr>
          <c:dLbls>
            <c:spPr>
              <a:noFill/>
              <a:ln w="24287">
                <a:noFill/>
              </a:ln>
            </c:spPr>
            <c:txPr>
              <a:bodyPr/>
              <a:lstStyle/>
              <a:p>
                <a:pPr>
                  <a:defRPr sz="8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84.5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solidFill>
              <a:srgbClr val="993366"/>
            </a:solidFill>
            <a:ln w="12143">
              <a:solidFill>
                <a:srgbClr val="000000"/>
              </a:solidFill>
              <a:prstDash val="solid"/>
            </a:ln>
          </c:spPr>
          <c:dLbls>
            <c:spPr>
              <a:noFill/>
              <a:ln w="24287">
                <a:noFill/>
              </a:ln>
            </c:spPr>
            <c:txPr>
              <a:bodyPr/>
              <a:lstStyle/>
              <a:p>
                <a:pPr>
                  <a:defRPr sz="8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56.4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по краю</c:v>
                </c:pt>
              </c:strCache>
            </c:strRef>
          </c:tx>
          <c:spPr>
            <a:solidFill>
              <a:srgbClr val="FFFFCC"/>
            </a:solidFill>
            <a:ln w="1214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64.599999999999994</c:v>
                </c:pt>
                <c:pt idx="2">
                  <c:v>62.2</c:v>
                </c:pt>
              </c:numCache>
            </c:numRef>
          </c:val>
        </c:ser>
        <c:axId val="121167872"/>
        <c:axId val="121169408"/>
      </c:barChart>
      <c:catAx>
        <c:axId val="121167872"/>
        <c:scaling>
          <c:orientation val="minMax"/>
        </c:scaling>
        <c:axPos val="b"/>
        <c:numFmt formatCode="General" sourceLinked="1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169408"/>
        <c:crosses val="autoZero"/>
        <c:auto val="1"/>
        <c:lblAlgn val="ctr"/>
        <c:lblOffset val="100"/>
        <c:tickLblSkip val="1"/>
        <c:tickMarkSkip val="1"/>
      </c:catAx>
      <c:valAx>
        <c:axId val="121169408"/>
        <c:scaling>
          <c:orientation val="minMax"/>
        </c:scaling>
        <c:axPos val="l"/>
        <c:majorGridlines>
          <c:spPr>
            <a:ln w="30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167872"/>
        <c:crosses val="autoZero"/>
        <c:crossBetween val="between"/>
      </c:valAx>
      <c:spPr>
        <a:solidFill>
          <a:srgbClr val="C0C0C0"/>
        </a:solidFill>
        <a:ln w="121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77227722772275"/>
          <c:y val="0.29949238578680226"/>
          <c:w val="0.27062706270627068"/>
          <c:h val="0.30964467005076152"/>
        </c:manualLayout>
      </c:layout>
      <c:spPr>
        <a:noFill/>
        <a:ln w="303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957095709570969E-2"/>
          <c:y val="0.10659898477157367"/>
          <c:w val="0.71122112211221122"/>
          <c:h val="0.6903553299492382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1298">
              <a:solidFill>
                <a:srgbClr val="000000"/>
              </a:solidFill>
              <a:prstDash val="solid"/>
            </a:ln>
          </c:spPr>
          <c:dLbls>
            <c:spPr>
              <a:noFill/>
              <a:ln w="22596">
                <a:noFill/>
              </a:ln>
            </c:spPr>
            <c:txPr>
              <a:bodyPr/>
              <a:lstStyle/>
              <a:p>
                <a:pPr>
                  <a:defRPr sz="77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11298">
              <a:solidFill>
                <a:srgbClr val="000000"/>
              </a:solidFill>
              <a:prstDash val="solid"/>
            </a:ln>
          </c:spPr>
          <c:dLbls>
            <c:spPr>
              <a:noFill/>
              <a:ln w="22596">
                <a:noFill/>
              </a:ln>
            </c:spPr>
            <c:txPr>
              <a:bodyPr/>
              <a:lstStyle/>
              <a:p>
                <a:pPr>
                  <a:defRPr sz="77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45</c:v>
                </c:pt>
                <c:pt idx="1">
                  <c:v>48</c:v>
                </c:pt>
                <c:pt idx="2">
                  <c:v>47</c:v>
                </c:pt>
                <c:pt idx="3">
                  <c:v>45</c:v>
                </c:pt>
                <c:pt idx="4">
                  <c:v>49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298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axId val="80095488"/>
        <c:axId val="81143296"/>
      </c:barChart>
      <c:catAx>
        <c:axId val="80095488"/>
        <c:scaling>
          <c:orientation val="minMax"/>
        </c:scaling>
        <c:axPos val="b"/>
        <c:numFmt formatCode="General" sourceLinked="1"/>
        <c:tickLblPos val="nextTo"/>
        <c:spPr>
          <a:ln w="28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143296"/>
        <c:crosses val="autoZero"/>
        <c:auto val="1"/>
        <c:lblAlgn val="ctr"/>
        <c:lblOffset val="100"/>
        <c:tickLblSkip val="1"/>
        <c:tickMarkSkip val="1"/>
      </c:catAx>
      <c:valAx>
        <c:axId val="81143296"/>
        <c:scaling>
          <c:orientation val="minMax"/>
        </c:scaling>
        <c:axPos val="l"/>
        <c:majorGridlines>
          <c:spPr>
            <a:ln w="282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095488"/>
        <c:crosses val="autoZero"/>
        <c:crossBetween val="between"/>
      </c:valAx>
      <c:spPr>
        <a:solidFill>
          <a:srgbClr val="C0C0C0"/>
        </a:solidFill>
        <a:ln w="112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033003300330063"/>
          <c:y val="0.29949238578680243"/>
          <c:w val="0.19306930693069321"/>
          <c:h val="0.30964467005076163"/>
        </c:manualLayout>
      </c:layout>
      <c:spPr>
        <a:noFill/>
        <a:ln w="2824">
          <a:solidFill>
            <a:srgbClr val="000000"/>
          </a:solidFill>
          <a:prstDash val="solid"/>
        </a:ln>
      </c:spPr>
      <c:txPr>
        <a:bodyPr/>
        <a:lstStyle/>
        <a:p>
          <a:pPr>
            <a:defRPr sz="71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7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074766355140193E-2"/>
          <c:y val="9.6774193548387122E-2"/>
          <c:w val="0.77881619937694679"/>
          <c:h val="0.7142857142857145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9999FF"/>
            </a:solidFill>
            <a:ln w="14823">
              <a:solidFill>
                <a:srgbClr val="000000"/>
              </a:solidFill>
              <a:prstDash val="solid"/>
            </a:ln>
          </c:spPr>
          <c:dLbls>
            <c:spPr>
              <a:noFill/>
              <a:ln w="29647">
                <a:noFill/>
              </a:ln>
            </c:spPr>
            <c:txPr>
              <a:bodyPr/>
              <a:lstStyle/>
              <a:p>
                <a:pPr>
                  <a:defRPr sz="110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  <c:pt idx="7">
                  <c:v>4в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61</c:v>
                </c:pt>
                <c:pt idx="4">
                  <c:v>30</c:v>
                </c:pt>
                <c:pt idx="5">
                  <c:v>61</c:v>
                </c:pt>
                <c:pt idx="6">
                  <c:v>33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993366"/>
            </a:solidFill>
            <a:ln w="14823">
              <a:solidFill>
                <a:srgbClr val="000000"/>
              </a:solidFill>
              <a:prstDash val="solid"/>
            </a:ln>
          </c:spPr>
          <c:dLbls>
            <c:spPr>
              <a:noFill/>
              <a:ln w="29647">
                <a:noFill/>
              </a:ln>
            </c:spPr>
            <c:txPr>
              <a:bodyPr/>
              <a:lstStyle/>
              <a:p>
                <a:pPr>
                  <a:defRPr sz="110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  <c:pt idx="7">
                  <c:v>4в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52</c:v>
                </c:pt>
                <c:pt idx="4">
                  <c:v>29</c:v>
                </c:pt>
                <c:pt idx="5">
                  <c:v>58</c:v>
                </c:pt>
                <c:pt idx="6">
                  <c:v>47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rgbClr val="FFFFCC"/>
            </a:solidFill>
            <a:ln w="14823">
              <a:solidFill>
                <a:srgbClr val="000000"/>
              </a:solidFill>
              <a:prstDash val="solid"/>
            </a:ln>
          </c:spPr>
          <c:dLbls>
            <c:spPr>
              <a:noFill/>
              <a:ln w="29647">
                <a:noFill/>
              </a:ln>
            </c:spPr>
            <c:txPr>
              <a:bodyPr/>
              <a:lstStyle/>
              <a:p>
                <a:pPr>
                  <a:defRPr sz="110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  <c:pt idx="7">
                  <c:v>4в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44</c:v>
                </c:pt>
                <c:pt idx="1">
                  <c:v>38</c:v>
                </c:pt>
                <c:pt idx="2">
                  <c:v>47</c:v>
                </c:pt>
                <c:pt idx="3">
                  <c:v>61</c:v>
                </c:pt>
                <c:pt idx="4">
                  <c:v>46</c:v>
                </c:pt>
                <c:pt idx="5">
                  <c:v>61</c:v>
                </c:pt>
                <c:pt idx="6">
                  <c:v>48</c:v>
                </c:pt>
                <c:pt idx="7">
                  <c:v>19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четверть</c:v>
                </c:pt>
              </c:strCache>
            </c:strRef>
          </c:tx>
          <c:spPr>
            <a:solidFill>
              <a:srgbClr val="CCFFFF"/>
            </a:solidFill>
            <a:ln w="14823">
              <a:solidFill>
                <a:srgbClr val="000000"/>
              </a:solidFill>
              <a:prstDash val="solid"/>
            </a:ln>
          </c:spPr>
          <c:dLbls>
            <c:spPr>
              <a:noFill/>
              <a:ln w="29647">
                <a:noFill/>
              </a:ln>
            </c:spPr>
            <c:txPr>
              <a:bodyPr/>
              <a:lstStyle/>
              <a:p>
                <a:pPr>
                  <a:defRPr sz="110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  <c:pt idx="7">
                  <c:v>4в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0">
                  <c:v>68</c:v>
                </c:pt>
                <c:pt idx="1">
                  <c:v>77</c:v>
                </c:pt>
                <c:pt idx="2">
                  <c:v>68</c:v>
                </c:pt>
                <c:pt idx="3">
                  <c:v>83</c:v>
                </c:pt>
                <c:pt idx="4">
                  <c:v>50</c:v>
                </c:pt>
                <c:pt idx="5">
                  <c:v>74</c:v>
                </c:pt>
                <c:pt idx="6">
                  <c:v>76</c:v>
                </c:pt>
                <c:pt idx="7">
                  <c:v>63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660066"/>
            </a:solidFill>
            <a:ln w="14823">
              <a:solidFill>
                <a:srgbClr val="000000"/>
              </a:solidFill>
              <a:prstDash val="solid"/>
            </a:ln>
          </c:spPr>
          <c:dLbls>
            <c:spPr>
              <a:noFill/>
              <a:ln w="29647">
                <a:noFill/>
              </a:ln>
            </c:spPr>
            <c:txPr>
              <a:bodyPr/>
              <a:lstStyle/>
              <a:p>
                <a:pPr>
                  <a:defRPr sz="110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  <c:pt idx="7">
                  <c:v>4в</c:v>
                </c:pt>
              </c:strCache>
            </c:strRef>
          </c:cat>
          <c:val>
            <c:numRef>
              <c:f>Sheet1!$B$6:$J$6</c:f>
              <c:numCache>
                <c:formatCode>General</c:formatCode>
                <c:ptCount val="9"/>
                <c:pt idx="0">
                  <c:v>68</c:v>
                </c:pt>
                <c:pt idx="1">
                  <c:v>76</c:v>
                </c:pt>
                <c:pt idx="2">
                  <c:v>68</c:v>
                </c:pt>
                <c:pt idx="3">
                  <c:v>61</c:v>
                </c:pt>
                <c:pt idx="4">
                  <c:v>43</c:v>
                </c:pt>
                <c:pt idx="5">
                  <c:v>61</c:v>
                </c:pt>
                <c:pt idx="6">
                  <c:v>52</c:v>
                </c:pt>
                <c:pt idx="7">
                  <c:v>19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4823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8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  <c:pt idx="7">
                  <c:v>4в</c:v>
                </c:pt>
              </c:strCache>
            </c:strRef>
          </c:cat>
          <c:val>
            <c:numRef>
              <c:f>Sheet1!$B$7:$J$7</c:f>
              <c:numCache>
                <c:formatCode>General</c:formatCode>
                <c:ptCount val="9"/>
              </c:numCache>
            </c:numRef>
          </c:val>
        </c:ser>
        <c:axId val="82252928"/>
        <c:axId val="88740224"/>
      </c:barChart>
      <c:catAx>
        <c:axId val="82252928"/>
        <c:scaling>
          <c:orientation val="minMax"/>
        </c:scaling>
        <c:axPos val="b"/>
        <c:numFmt formatCode="General" sourceLinked="1"/>
        <c:tickLblPos val="nextTo"/>
        <c:spPr>
          <a:ln w="37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740224"/>
        <c:crosses val="autoZero"/>
        <c:auto val="1"/>
        <c:lblAlgn val="ctr"/>
        <c:lblOffset val="100"/>
        <c:tickLblSkip val="1"/>
        <c:tickMarkSkip val="1"/>
      </c:catAx>
      <c:valAx>
        <c:axId val="88740224"/>
        <c:scaling>
          <c:orientation val="minMax"/>
        </c:scaling>
        <c:axPos val="l"/>
        <c:majorGridlines>
          <c:spPr>
            <a:ln w="370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7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252928"/>
        <c:crosses val="autoZero"/>
        <c:crossBetween val="between"/>
      </c:valAx>
      <c:spPr>
        <a:solidFill>
          <a:srgbClr val="FFCC99"/>
        </a:solidFill>
        <a:ln w="148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202492211838055"/>
          <c:y val="0.16129032258064521"/>
          <c:w val="0.1417445482866044"/>
          <c:h val="0.5852534562211984"/>
        </c:manualLayout>
      </c:layout>
      <c:spPr>
        <a:noFill/>
        <a:ln w="3706">
          <a:solidFill>
            <a:srgbClr val="000000"/>
          </a:solidFill>
          <a:prstDash val="solid"/>
        </a:ln>
      </c:spPr>
      <c:txPr>
        <a:bodyPr/>
        <a:lstStyle/>
        <a:p>
          <a:pPr>
            <a:defRPr sz="101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0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278287461773695E-2"/>
          <c:y val="8.650519031141872E-2"/>
          <c:w val="0.70642201834862384"/>
          <c:h val="0.7404844290657439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9999FF"/>
            </a:solidFill>
            <a:ln w="11595">
              <a:solidFill>
                <a:srgbClr val="000000"/>
              </a:solidFill>
              <a:prstDash val="solid"/>
            </a:ln>
          </c:spPr>
          <c:dLbls>
            <c:spPr>
              <a:noFill/>
              <a:ln w="23191">
                <a:noFill/>
              </a:ln>
            </c:spPr>
            <c:txPr>
              <a:bodyPr/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27</c:v>
                </c:pt>
                <c:pt idx="3">
                  <c:v>20</c:v>
                </c:pt>
                <c:pt idx="4">
                  <c:v>47</c:v>
                </c:pt>
                <c:pt idx="5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993366"/>
            </a:solidFill>
            <a:ln w="11595">
              <a:solidFill>
                <a:srgbClr val="000000"/>
              </a:solidFill>
              <a:prstDash val="solid"/>
            </a:ln>
          </c:spPr>
          <c:dLbls>
            <c:spPr>
              <a:noFill/>
              <a:ln w="23191">
                <a:noFill/>
              </a:ln>
            </c:spPr>
            <c:txPr>
              <a:bodyPr/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50</c:v>
                </c:pt>
                <c:pt idx="1">
                  <c:v>41</c:v>
                </c:pt>
                <c:pt idx="2">
                  <c:v>38</c:v>
                </c:pt>
                <c:pt idx="3">
                  <c:v>19</c:v>
                </c:pt>
                <c:pt idx="4">
                  <c:v>48</c:v>
                </c:pt>
                <c:pt idx="5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rgbClr val="FFFFCC"/>
            </a:solidFill>
            <a:ln w="11595">
              <a:solidFill>
                <a:srgbClr val="000000"/>
              </a:solidFill>
              <a:prstDash val="solid"/>
            </a:ln>
          </c:spPr>
          <c:dLbls>
            <c:spPr>
              <a:noFill/>
              <a:ln w="23191">
                <a:noFill/>
              </a:ln>
            </c:spPr>
            <c:txPr>
              <a:bodyPr/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61</c:v>
                </c:pt>
                <c:pt idx="1">
                  <c:v>47</c:v>
                </c:pt>
                <c:pt idx="2">
                  <c:v>50</c:v>
                </c:pt>
                <c:pt idx="3">
                  <c:v>38</c:v>
                </c:pt>
                <c:pt idx="4">
                  <c:v>58</c:v>
                </c:pt>
                <c:pt idx="5">
                  <c:v>33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четверть</c:v>
                </c:pt>
              </c:strCache>
            </c:strRef>
          </c:tx>
          <c:spPr>
            <a:solidFill>
              <a:srgbClr val="CCFFFF"/>
            </a:solidFill>
            <a:ln w="11595">
              <a:solidFill>
                <a:srgbClr val="000000"/>
              </a:solidFill>
              <a:prstDash val="solid"/>
            </a:ln>
          </c:spPr>
          <c:dLbls>
            <c:spPr>
              <a:noFill/>
              <a:ln w="23191">
                <a:noFill/>
              </a:ln>
            </c:spPr>
            <c:txPr>
              <a:bodyPr/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65</c:v>
                </c:pt>
                <c:pt idx="1">
                  <c:v>59</c:v>
                </c:pt>
                <c:pt idx="2">
                  <c:v>47</c:v>
                </c:pt>
                <c:pt idx="3">
                  <c:v>44</c:v>
                </c:pt>
                <c:pt idx="4">
                  <c:v>52</c:v>
                </c:pt>
                <c:pt idx="5">
                  <c:v>43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660066"/>
            </a:solidFill>
            <a:ln w="11595">
              <a:solidFill>
                <a:srgbClr val="000000"/>
              </a:solidFill>
              <a:prstDash val="solid"/>
            </a:ln>
          </c:spPr>
          <c:dLbls>
            <c:spPr>
              <a:noFill/>
              <a:ln w="23191">
                <a:noFill/>
              </a:ln>
            </c:spPr>
            <c:txPr>
              <a:bodyPr/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55</c:v>
                </c:pt>
                <c:pt idx="1">
                  <c:v>47</c:v>
                </c:pt>
                <c:pt idx="2">
                  <c:v>44</c:v>
                </c:pt>
                <c:pt idx="3">
                  <c:v>25</c:v>
                </c:pt>
                <c:pt idx="4">
                  <c:v>55</c:v>
                </c:pt>
                <c:pt idx="5">
                  <c:v>30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1595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</c:numCache>
            </c:numRef>
          </c:val>
        </c:ser>
        <c:axId val="89574784"/>
        <c:axId val="89581056"/>
      </c:barChart>
      <c:catAx>
        <c:axId val="89574784"/>
        <c:scaling>
          <c:orientation val="minMax"/>
        </c:scaling>
        <c:axPos val="b"/>
        <c:numFmt formatCode="General" sourceLinked="1"/>
        <c:tickLblPos val="nextTo"/>
        <c:spPr>
          <a:ln w="28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581056"/>
        <c:crosses val="autoZero"/>
        <c:auto val="1"/>
        <c:lblAlgn val="ctr"/>
        <c:lblOffset val="100"/>
        <c:tickLblSkip val="1"/>
        <c:tickMarkSkip val="1"/>
      </c:catAx>
      <c:valAx>
        <c:axId val="89581056"/>
        <c:scaling>
          <c:orientation val="minMax"/>
        </c:scaling>
        <c:axPos val="l"/>
        <c:majorGridlines>
          <c:spPr>
            <a:ln w="289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574784"/>
        <c:crosses val="autoZero"/>
        <c:crossBetween val="between"/>
      </c:valAx>
      <c:spPr>
        <a:solidFill>
          <a:srgbClr val="99CC00"/>
        </a:solidFill>
        <a:ln w="11595">
          <a:solidFill>
            <a:srgbClr val="808080"/>
          </a:solidFill>
          <a:prstDash val="solid"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9816513761467911"/>
          <c:y val="0.24567474048442911"/>
          <c:w val="0.20183486238532117"/>
          <c:h val="0.42906574394463687"/>
        </c:manualLayout>
      </c:layout>
      <c:spPr>
        <a:noFill/>
        <a:ln w="2899">
          <a:solidFill>
            <a:srgbClr val="000000"/>
          </a:solidFill>
          <a:prstDash val="solid"/>
        </a:ln>
      </c:spPr>
      <c:txPr>
        <a:bodyPr/>
        <a:lstStyle/>
        <a:p>
          <a:pPr>
            <a:defRPr sz="11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536585365853662E-2"/>
          <c:y val="9.7674418604651189E-2"/>
          <c:w val="0.76910569105691062"/>
          <c:h val="0.711627906976744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9999FF"/>
            </a:solidFill>
            <a:ln w="127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9в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30</c:v>
                </c:pt>
                <c:pt idx="2">
                  <c:v>45</c:v>
                </c:pt>
                <c:pt idx="3">
                  <c:v>14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993366"/>
            </a:solidFill>
            <a:ln w="127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9в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29</c:v>
                </c:pt>
                <c:pt idx="1">
                  <c:v>25</c:v>
                </c:pt>
                <c:pt idx="2">
                  <c:v>61</c:v>
                </c:pt>
                <c:pt idx="3">
                  <c:v>13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rgbClr val="FFFFCC"/>
            </a:solidFill>
            <a:ln w="127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9в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46</c:v>
                </c:pt>
                <c:pt idx="1">
                  <c:v>32</c:v>
                </c:pt>
                <c:pt idx="2">
                  <c:v>68</c:v>
                </c:pt>
                <c:pt idx="3">
                  <c:v>27</c:v>
                </c:pt>
                <c:pt idx="4">
                  <c:v>19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четверть</c:v>
                </c:pt>
              </c:strCache>
            </c:strRef>
          </c:tx>
          <c:spPr>
            <a:solidFill>
              <a:srgbClr val="CCFFFF"/>
            </a:solidFill>
            <a:ln w="127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9в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54</c:v>
                </c:pt>
                <c:pt idx="1">
                  <c:v>36</c:v>
                </c:pt>
                <c:pt idx="2">
                  <c:v>77</c:v>
                </c:pt>
                <c:pt idx="3">
                  <c:v>30</c:v>
                </c:pt>
                <c:pt idx="4">
                  <c:v>19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660066"/>
            </a:solidFill>
            <a:ln w="127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9в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54</c:v>
                </c:pt>
                <c:pt idx="1">
                  <c:v>29</c:v>
                </c:pt>
                <c:pt idx="2">
                  <c:v>74</c:v>
                </c:pt>
                <c:pt idx="3">
                  <c:v>27</c:v>
                </c:pt>
                <c:pt idx="4">
                  <c:v>19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9в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9в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9в</c:v>
                </c:pt>
              </c:strCache>
            </c:strRef>
          </c:cat>
          <c:val>
            <c:numRef>
              <c:f>Sheet1!$B$9:$F$9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7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9в</c:v>
                </c:pt>
              </c:strCache>
            </c:strRef>
          </c:cat>
          <c:val>
            <c:numRef>
              <c:f>Sheet1!$B$10:$F$10</c:f>
              <c:numCache>
                <c:formatCode>General</c:formatCode>
                <c:ptCount val="5"/>
              </c:numCache>
            </c:numRef>
          </c:val>
        </c:ser>
        <c:axId val="90630016"/>
        <c:axId val="90631552"/>
      </c:barChart>
      <c:catAx>
        <c:axId val="90630016"/>
        <c:scaling>
          <c:orientation val="minMax"/>
        </c:scaling>
        <c:axPos val="b"/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631552"/>
        <c:crosses val="autoZero"/>
        <c:auto val="1"/>
        <c:lblAlgn val="ctr"/>
        <c:lblOffset val="100"/>
        <c:tickLblSkip val="1"/>
        <c:tickMarkSkip val="1"/>
      </c:catAx>
      <c:valAx>
        <c:axId val="90631552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630016"/>
        <c:crosses val="autoZero"/>
        <c:crossBetween val="between"/>
      </c:valAx>
      <c:spPr>
        <a:solidFill>
          <a:srgbClr val="00FFFF"/>
        </a:solidFill>
        <a:ln w="1274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552845528455312"/>
          <c:y val="5.5813953488372092E-2"/>
          <c:w val="0.14796747967479681"/>
          <c:h val="0.8837209302325583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87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829821717990274E-2"/>
          <c:y val="4.9382716049382748E-2"/>
          <c:w val="0.72771474878444087"/>
          <c:h val="0.798353909465020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10а</c:v>
                </c:pt>
                <c:pt idx="1">
                  <c:v>11а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55</c:v>
                </c:pt>
                <c:pt idx="1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10а</c:v>
                </c:pt>
                <c:pt idx="1">
                  <c:v>11а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66</c:v>
                </c:pt>
                <c:pt idx="1">
                  <c:v>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10а</c:v>
                </c:pt>
                <c:pt idx="1">
                  <c:v>11а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59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10а</c:v>
                </c:pt>
                <c:pt idx="1">
                  <c:v>11а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gapDepth val="0"/>
        <c:shape val="box"/>
        <c:axId val="94612480"/>
        <c:axId val="116482816"/>
        <c:axId val="0"/>
      </c:bar3DChart>
      <c:catAx>
        <c:axId val="946124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482816"/>
        <c:crosses val="autoZero"/>
        <c:auto val="1"/>
        <c:lblAlgn val="ctr"/>
        <c:lblOffset val="100"/>
        <c:tickLblSkip val="1"/>
        <c:tickMarkSkip val="1"/>
      </c:catAx>
      <c:valAx>
        <c:axId val="1164828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612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037277147487863"/>
          <c:y val="0.31687242798353932"/>
          <c:w val="0.18314424635332263"/>
          <c:h val="0.366255144032921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405940594059396E-2"/>
          <c:y val="0.10659898477157363"/>
          <c:w val="0.6452145214521452"/>
          <c:h val="0.6903553299492383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срдний балл по школе</c:v>
                </c:pt>
              </c:strCache>
            </c:strRef>
          </c:tx>
          <c:spPr>
            <a:solidFill>
              <a:srgbClr val="9999FF"/>
            </a:solidFill>
            <a:ln w="12164">
              <a:solidFill>
                <a:srgbClr val="000000"/>
              </a:solidFill>
              <a:prstDash val="solid"/>
            </a:ln>
          </c:spPr>
          <c:dLbls>
            <c:spPr>
              <a:noFill/>
              <a:ln w="24328">
                <a:noFill/>
              </a:ln>
            </c:spPr>
            <c:txPr>
              <a:bodyPr/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108-2019</c:v>
                </c:pt>
                <c:pt idx="4">
                  <c:v>2019-2020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75.2</c:v>
                </c:pt>
                <c:pt idx="1">
                  <c:v>75</c:v>
                </c:pt>
                <c:pt idx="2">
                  <c:v>69.3</c:v>
                </c:pt>
                <c:pt idx="3">
                  <c:v>74.5</c:v>
                </c:pt>
                <c:pt idx="4">
                  <c:v>72.599999999999994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solidFill>
              <a:srgbClr val="993366"/>
            </a:solidFill>
            <a:ln w="12164">
              <a:solidFill>
                <a:srgbClr val="000000"/>
              </a:solidFill>
              <a:prstDash val="solid"/>
            </a:ln>
          </c:spPr>
          <c:dLbls>
            <c:spPr>
              <a:noFill/>
              <a:ln w="24328">
                <a:noFill/>
              </a:ln>
            </c:spPr>
            <c:txPr>
              <a:bodyPr/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108-2019</c:v>
                </c:pt>
                <c:pt idx="4">
                  <c:v>2019-2020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75.8</c:v>
                </c:pt>
                <c:pt idx="1">
                  <c:v>74.400000000000006</c:v>
                </c:pt>
                <c:pt idx="2">
                  <c:v>74.400000000000006</c:v>
                </c:pt>
                <c:pt idx="3">
                  <c:v>70</c:v>
                </c:pt>
                <c:pt idx="4">
                  <c:v>71.8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по краю</c:v>
                </c:pt>
              </c:strCache>
            </c:strRef>
          </c:tx>
          <c:spPr>
            <a:solidFill>
              <a:srgbClr val="FFFFCC"/>
            </a:solidFill>
            <a:ln w="1216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108-2019</c:v>
                </c:pt>
                <c:pt idx="4">
                  <c:v>2019-2020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74.8</c:v>
                </c:pt>
                <c:pt idx="1">
                  <c:v>74.099999999999994</c:v>
                </c:pt>
                <c:pt idx="2">
                  <c:v>75.099999999999994</c:v>
                </c:pt>
                <c:pt idx="3">
                  <c:v>73.2</c:v>
                </c:pt>
                <c:pt idx="4">
                  <c:v>73.099999999999994</c:v>
                </c:pt>
              </c:numCache>
            </c:numRef>
          </c:val>
        </c:ser>
        <c:axId val="116787456"/>
        <c:axId val="117444608"/>
      </c:barChart>
      <c:catAx>
        <c:axId val="116787456"/>
        <c:scaling>
          <c:orientation val="minMax"/>
        </c:scaling>
        <c:axPos val="b"/>
        <c:numFmt formatCode="General" sourceLinked="1"/>
        <c:tickLblPos val="nextTo"/>
        <c:spPr>
          <a:ln w="30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444608"/>
        <c:crosses val="autoZero"/>
        <c:auto val="1"/>
        <c:lblAlgn val="ctr"/>
        <c:lblOffset val="100"/>
        <c:tickLblSkip val="1"/>
        <c:tickMarkSkip val="1"/>
      </c:catAx>
      <c:valAx>
        <c:axId val="117444608"/>
        <c:scaling>
          <c:orientation val="minMax"/>
        </c:scaling>
        <c:axPos val="l"/>
        <c:majorGridlines>
          <c:spPr>
            <a:ln w="304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787456"/>
        <c:crosses val="autoZero"/>
        <c:crossBetween val="between"/>
      </c:valAx>
      <c:spPr>
        <a:solidFill>
          <a:srgbClr val="C0C0C0"/>
        </a:solidFill>
        <a:ln w="1216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77227722772275"/>
          <c:y val="0.29949238578680226"/>
          <c:w val="0.27062706270627068"/>
          <c:h val="0.30964467005076152"/>
        </c:manualLayout>
      </c:layout>
      <c:spPr>
        <a:noFill/>
        <a:ln w="3041">
          <a:solidFill>
            <a:srgbClr val="000000"/>
          </a:solidFill>
          <a:prstDash val="solid"/>
        </a:ln>
      </c:spPr>
      <c:txPr>
        <a:bodyPr/>
        <a:lstStyle/>
        <a:p>
          <a:pPr>
            <a:defRPr sz="77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3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405940594059396E-2"/>
          <c:y val="0.10659898477157363"/>
          <c:w val="0.6452145214521452"/>
          <c:h val="0.6903553299492383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срдний балл по школе</c:v>
                </c:pt>
              </c:strCache>
            </c:strRef>
          </c:tx>
          <c:spPr>
            <a:solidFill>
              <a:srgbClr val="9999FF"/>
            </a:solidFill>
            <a:ln w="12143">
              <a:solidFill>
                <a:srgbClr val="000000"/>
              </a:solidFill>
              <a:prstDash val="solid"/>
            </a:ln>
          </c:spPr>
          <c:dLbls>
            <c:spPr>
              <a:noFill/>
              <a:ln w="24287">
                <a:noFill/>
              </a:ln>
            </c:spPr>
            <c:txPr>
              <a:bodyPr/>
              <a:lstStyle/>
              <a:p>
                <a:pPr>
                  <a:defRPr sz="8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55</c:v>
                </c:pt>
                <c:pt idx="1">
                  <c:v>51.7</c:v>
                </c:pt>
                <c:pt idx="2">
                  <c:v>47.9</c:v>
                </c:pt>
                <c:pt idx="3">
                  <c:v>41.8</c:v>
                </c:pt>
                <c:pt idx="4">
                  <c:v>78.3</c:v>
                </c:pt>
                <c:pt idx="5">
                  <c:v>48.2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solidFill>
              <a:srgbClr val="993366"/>
            </a:solidFill>
            <a:ln w="12143">
              <a:solidFill>
                <a:srgbClr val="000000"/>
              </a:solidFill>
              <a:prstDash val="solid"/>
            </a:ln>
          </c:spPr>
          <c:dLbls>
            <c:spPr>
              <a:noFill/>
              <a:ln w="24287">
                <a:noFill/>
              </a:ln>
            </c:spPr>
            <c:txPr>
              <a:bodyPr/>
              <a:lstStyle/>
              <a:p>
                <a:pPr>
                  <a:defRPr sz="8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46</c:v>
                </c:pt>
                <c:pt idx="1">
                  <c:v>52</c:v>
                </c:pt>
                <c:pt idx="2">
                  <c:v>49.1</c:v>
                </c:pt>
                <c:pt idx="3">
                  <c:v>49.7</c:v>
                </c:pt>
                <c:pt idx="4">
                  <c:v>55.7</c:v>
                </c:pt>
                <c:pt idx="5">
                  <c:v>51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по краю</c:v>
                </c:pt>
              </c:strCache>
            </c:strRef>
          </c:tx>
          <c:spPr>
            <a:solidFill>
              <a:srgbClr val="FFFFCC"/>
            </a:solidFill>
            <a:ln w="1214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49.5</c:v>
                </c:pt>
                <c:pt idx="1">
                  <c:v>49.5</c:v>
                </c:pt>
                <c:pt idx="2">
                  <c:v>50.2</c:v>
                </c:pt>
                <c:pt idx="3">
                  <c:v>49.6</c:v>
                </c:pt>
                <c:pt idx="4">
                  <c:v>57.9</c:v>
                </c:pt>
                <c:pt idx="5">
                  <c:v>55</c:v>
                </c:pt>
              </c:numCache>
            </c:numRef>
          </c:val>
        </c:ser>
        <c:axId val="47396352"/>
        <c:axId val="47397888"/>
      </c:barChart>
      <c:catAx>
        <c:axId val="47396352"/>
        <c:scaling>
          <c:orientation val="minMax"/>
        </c:scaling>
        <c:axPos val="b"/>
        <c:numFmt formatCode="General" sourceLinked="1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397888"/>
        <c:crosses val="autoZero"/>
        <c:auto val="1"/>
        <c:lblAlgn val="ctr"/>
        <c:lblOffset val="100"/>
        <c:tickLblSkip val="1"/>
        <c:tickMarkSkip val="1"/>
      </c:catAx>
      <c:valAx>
        <c:axId val="47397888"/>
        <c:scaling>
          <c:orientation val="minMax"/>
        </c:scaling>
        <c:axPos val="l"/>
        <c:majorGridlines>
          <c:spPr>
            <a:ln w="30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396352"/>
        <c:crosses val="autoZero"/>
        <c:crossBetween val="between"/>
      </c:valAx>
      <c:spPr>
        <a:solidFill>
          <a:srgbClr val="C0C0C0"/>
        </a:solidFill>
        <a:ln w="121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77227722772275"/>
          <c:y val="0.29949238578680226"/>
          <c:w val="0.27062706270627068"/>
          <c:h val="0.30964467005076152"/>
        </c:manualLayout>
      </c:layout>
      <c:spPr>
        <a:noFill/>
        <a:ln w="303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9405940594059396E-2"/>
          <c:y val="0.10659898477157373"/>
          <c:w val="0.6452145214521452"/>
          <c:h val="0.6903553299492378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срдний балл по школе</c:v>
                </c:pt>
              </c:strCache>
            </c:strRef>
          </c:tx>
          <c:spPr>
            <a:solidFill>
              <a:srgbClr val="9999FF"/>
            </a:solidFill>
            <a:ln w="12141">
              <a:solidFill>
                <a:srgbClr val="000000"/>
              </a:solidFill>
              <a:prstDash val="solid"/>
            </a:ln>
          </c:spPr>
          <c:dLbls>
            <c:spPr>
              <a:noFill/>
              <a:ln w="24283">
                <a:noFill/>
              </a:ln>
            </c:spPr>
            <c:txPr>
              <a:bodyPr/>
              <a:lstStyle/>
              <a:p>
                <a:pPr>
                  <a:defRPr sz="8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40.5</c:v>
                </c:pt>
                <c:pt idx="1">
                  <c:v>47.3</c:v>
                </c:pt>
                <c:pt idx="2">
                  <c:v>53</c:v>
                </c:pt>
                <c:pt idx="3">
                  <c:v>58.5</c:v>
                </c:pt>
                <c:pt idx="4">
                  <c:v>46.9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solidFill>
              <a:srgbClr val="993366"/>
            </a:solidFill>
            <a:ln w="12141">
              <a:solidFill>
                <a:srgbClr val="000000"/>
              </a:solidFill>
              <a:prstDash val="solid"/>
            </a:ln>
          </c:spPr>
          <c:dLbls>
            <c:spPr>
              <a:noFill/>
              <a:ln w="24283">
                <a:noFill/>
              </a:ln>
            </c:spPr>
            <c:txPr>
              <a:bodyPr/>
              <a:lstStyle/>
              <a:p>
                <a:pPr>
                  <a:defRPr sz="8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60.3</c:v>
                </c:pt>
                <c:pt idx="1">
                  <c:v>54.4</c:v>
                </c:pt>
                <c:pt idx="2">
                  <c:v>58.7</c:v>
                </c:pt>
                <c:pt idx="3">
                  <c:v>51.8</c:v>
                </c:pt>
                <c:pt idx="4">
                  <c:v>50.3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по краю</c:v>
                </c:pt>
              </c:strCache>
            </c:strRef>
          </c:tx>
          <c:spPr>
            <a:solidFill>
              <a:srgbClr val="FFFFCC"/>
            </a:solidFill>
            <a:ln w="121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58</c:v>
                </c:pt>
                <c:pt idx="1">
                  <c:v>59.8</c:v>
                </c:pt>
                <c:pt idx="2">
                  <c:v>57.1</c:v>
                </c:pt>
                <c:pt idx="3">
                  <c:v>55.7</c:v>
                </c:pt>
                <c:pt idx="4">
                  <c:v>53.4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1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1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1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1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1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Sheet1!$B$9:$F$9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1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Sheet1!$B$10:$F$10</c:f>
              <c:numCache>
                <c:formatCode>General</c:formatCode>
                <c:ptCount val="5"/>
              </c:numCache>
            </c:numRef>
          </c:val>
        </c:ser>
        <c:axId val="119035392"/>
        <c:axId val="119036928"/>
      </c:barChart>
      <c:catAx>
        <c:axId val="119035392"/>
        <c:scaling>
          <c:orientation val="minMax"/>
        </c:scaling>
        <c:axPos val="b"/>
        <c:numFmt formatCode="General" sourceLinked="1"/>
        <c:tickLblPos val="nextTo"/>
        <c:spPr>
          <a:ln w="30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036928"/>
        <c:crosses val="autoZero"/>
        <c:auto val="1"/>
        <c:lblAlgn val="ctr"/>
        <c:lblOffset val="100"/>
        <c:tickLblSkip val="1"/>
        <c:tickMarkSkip val="1"/>
      </c:catAx>
      <c:valAx>
        <c:axId val="119036928"/>
        <c:scaling>
          <c:orientation val="minMax"/>
        </c:scaling>
        <c:axPos val="l"/>
        <c:majorGridlines>
          <c:spPr>
            <a:ln w="303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035392"/>
        <c:crosses val="autoZero"/>
        <c:crossBetween val="between"/>
      </c:valAx>
      <c:spPr>
        <a:solidFill>
          <a:srgbClr val="C0C0C0"/>
        </a:solidFill>
        <a:ln w="1214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77227004655531"/>
          <c:y val="4.0608991400190732E-2"/>
          <c:w val="0.27062697473696623"/>
          <c:h val="0.91878167962123714"/>
        </c:manualLayout>
      </c:layout>
      <c:spPr>
        <a:noFill/>
        <a:ln w="3035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3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2020-09-25T12:37:00Z</dcterms:created>
  <dcterms:modified xsi:type="dcterms:W3CDTF">2020-09-25T13:17:00Z</dcterms:modified>
</cp:coreProperties>
</file>